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16" w:rsidRDefault="00F17616" w:rsidP="00F17616">
      <w:pPr>
        <w:pStyle w:val="NormalWeb"/>
        <w:spacing w:after="0"/>
      </w:pPr>
      <w:proofErr w:type="spellStart"/>
      <w:r>
        <w:rPr>
          <w:b/>
          <w:bCs/>
        </w:rPr>
        <w:t>Сходно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смериницама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Врховног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јавног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тужилаштва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објављивању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података</w:t>
      </w:r>
      <w:proofErr w:type="spellEnd"/>
      <w:r>
        <w:rPr>
          <w:b/>
          <w:bCs/>
        </w:rPr>
        <w:t xml:space="preserve"> о </w:t>
      </w:r>
      <w:proofErr w:type="spellStart"/>
      <w:r>
        <w:rPr>
          <w:b/>
          <w:bCs/>
        </w:rPr>
        <w:t>поступању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кривичним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делима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надлежности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Посебних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одељења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сузбијање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корупције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издаје</w:t>
      </w:r>
      <w:proofErr w:type="spellEnd"/>
      <w:r>
        <w:rPr>
          <w:b/>
          <w:bCs/>
        </w:rPr>
        <w:t>: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  <w:jc w:val="center"/>
      </w:pPr>
      <w:r>
        <w:rPr>
          <w:b/>
          <w:bCs/>
        </w:rPr>
        <w:t xml:space="preserve">САОПШТЕЊЕ О РАДУ ВИШЕГ ЈАВНОГ ТУЖИЛАШТВА У КРАЉЕВУ </w:t>
      </w:r>
    </w:p>
    <w:p w:rsidR="00F17616" w:rsidRDefault="00F17616" w:rsidP="00F17616">
      <w:pPr>
        <w:pStyle w:val="NormalWeb"/>
        <w:spacing w:after="0"/>
        <w:jc w:val="center"/>
      </w:pPr>
      <w:r>
        <w:rPr>
          <w:b/>
          <w:bCs/>
        </w:rPr>
        <w:t xml:space="preserve">ПОСЕБНОГ ОДЕЉЕЊА ЗА СУЗБИЈАЊЕ КОРУПЦИЈЕ </w:t>
      </w:r>
    </w:p>
    <w:p w:rsidR="00F17616" w:rsidRDefault="00F17616" w:rsidP="00F17616">
      <w:pPr>
        <w:pStyle w:val="NormalWeb"/>
        <w:spacing w:after="0"/>
        <w:jc w:val="center"/>
      </w:pP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r>
        <w:t>Посебно</w:t>
      </w:r>
      <w:proofErr w:type="spellEnd"/>
      <w:r>
        <w:t xml:space="preserve"> </w:t>
      </w:r>
      <w:proofErr w:type="spellStart"/>
      <w:r>
        <w:t>одељење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</w:t>
      </w:r>
      <w:proofErr w:type="spellStart"/>
      <w:r>
        <w:t>Краљеву</w:t>
      </w:r>
      <w:proofErr w:type="spellEnd"/>
      <w:r>
        <w:t xml:space="preserve">,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ангажовано</w:t>
      </w:r>
      <w:proofErr w:type="spellEnd"/>
      <w:r>
        <w:t xml:space="preserve"> 11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тужилаца</w:t>
      </w:r>
      <w:proofErr w:type="spellEnd"/>
      <w:r>
        <w:t xml:space="preserve">, а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месно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Виших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тужилаштава</w:t>
      </w:r>
      <w:proofErr w:type="spellEnd"/>
      <w:r>
        <w:t xml:space="preserve"> </w:t>
      </w:r>
      <w:proofErr w:type="spellStart"/>
      <w:r>
        <w:t>Пожаревац</w:t>
      </w:r>
      <w:proofErr w:type="spellEnd"/>
      <w:r>
        <w:t xml:space="preserve">, </w:t>
      </w:r>
      <w:proofErr w:type="spellStart"/>
      <w:r>
        <w:t>Крагујевац</w:t>
      </w:r>
      <w:proofErr w:type="spellEnd"/>
      <w:r>
        <w:t xml:space="preserve">, </w:t>
      </w:r>
      <w:proofErr w:type="spellStart"/>
      <w:r>
        <w:t>Јагодина</w:t>
      </w:r>
      <w:proofErr w:type="spellEnd"/>
      <w:r>
        <w:t xml:space="preserve">, </w:t>
      </w:r>
      <w:proofErr w:type="spellStart"/>
      <w:r>
        <w:t>Краљево</w:t>
      </w:r>
      <w:proofErr w:type="spellEnd"/>
      <w:r>
        <w:t xml:space="preserve">, </w:t>
      </w:r>
      <w:proofErr w:type="spellStart"/>
      <w:r>
        <w:t>Крушевац</w:t>
      </w:r>
      <w:proofErr w:type="spellEnd"/>
      <w:r>
        <w:t xml:space="preserve">, </w:t>
      </w:r>
      <w:proofErr w:type="spellStart"/>
      <w:r>
        <w:t>Чачак</w:t>
      </w:r>
      <w:proofErr w:type="spellEnd"/>
      <w:r>
        <w:t xml:space="preserve">, </w:t>
      </w:r>
      <w:proofErr w:type="spellStart"/>
      <w:r>
        <w:t>Ужице</w:t>
      </w:r>
      <w:proofErr w:type="spellEnd"/>
      <w:r>
        <w:t xml:space="preserve"> и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Пазар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19.09.2025.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22.12.2025.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proofErr w:type="gramStart"/>
      <w:r>
        <w:t>Примило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кривичне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213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поступало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кривичним</w:t>
      </w:r>
      <w:proofErr w:type="spellEnd"/>
      <w:r>
        <w:t xml:space="preserve"> </w:t>
      </w:r>
      <w:proofErr w:type="spellStart"/>
      <w:r>
        <w:t>пријавама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1855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примљених</w:t>
      </w:r>
      <w:proofErr w:type="spellEnd"/>
      <w:r>
        <w:t xml:space="preserve"> у </w:t>
      </w:r>
      <w:proofErr w:type="spellStart"/>
      <w:r>
        <w:t>ранијем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Истовремено</w:t>
      </w:r>
      <w:proofErr w:type="spellEnd"/>
      <w:r>
        <w:t xml:space="preserve">, </w:t>
      </w:r>
      <w:proofErr w:type="spellStart"/>
      <w:r>
        <w:t>примљено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315 </w:t>
      </w:r>
      <w:proofErr w:type="spellStart"/>
      <w:r>
        <w:t>пријава</w:t>
      </w:r>
      <w:proofErr w:type="spellEnd"/>
      <w:r>
        <w:t xml:space="preserve"> о </w:t>
      </w:r>
      <w:proofErr w:type="spellStart"/>
      <w:r>
        <w:t>разним</w:t>
      </w:r>
      <w:proofErr w:type="spellEnd"/>
      <w:r>
        <w:t xml:space="preserve"> </w:t>
      </w:r>
      <w:proofErr w:type="spellStart"/>
      <w:r>
        <w:t>догађајима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9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непознатих</w:t>
      </w:r>
      <w:proofErr w:type="spellEnd"/>
      <w:r>
        <w:t xml:space="preserve"> </w:t>
      </w:r>
      <w:proofErr w:type="spellStart"/>
      <w:r>
        <w:t>учинилаца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>.</w:t>
      </w:r>
      <w:proofErr w:type="gramEnd"/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спроведених</w:t>
      </w:r>
      <w:proofErr w:type="spellEnd"/>
      <w:r>
        <w:t xml:space="preserve"> </w:t>
      </w:r>
      <w:proofErr w:type="spellStart"/>
      <w:r>
        <w:t>провера</w:t>
      </w:r>
      <w:proofErr w:type="spellEnd"/>
      <w:r>
        <w:t xml:space="preserve"> и </w:t>
      </w:r>
      <w:proofErr w:type="spellStart"/>
      <w:r>
        <w:t>поступања</w:t>
      </w:r>
      <w:proofErr w:type="spellEnd"/>
      <w:r>
        <w:t xml:space="preserve"> </w:t>
      </w:r>
      <w:proofErr w:type="spellStart"/>
      <w:r>
        <w:t>одбачене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кривичне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202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81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, а </w:t>
      </w:r>
      <w:proofErr w:type="spellStart"/>
      <w:r>
        <w:t>против</w:t>
      </w:r>
      <w:proofErr w:type="spellEnd"/>
      <w:r>
        <w:t xml:space="preserve"> 121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у </w:t>
      </w:r>
      <w:proofErr w:type="spellStart"/>
      <w:r>
        <w:t>ранијем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. 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r>
        <w:t>Донете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наредбе</w:t>
      </w:r>
      <w:proofErr w:type="spellEnd"/>
      <w:r>
        <w:t xml:space="preserve"> о </w:t>
      </w:r>
      <w:proofErr w:type="spellStart"/>
      <w:r>
        <w:t>спровођењу</w:t>
      </w:r>
      <w:proofErr w:type="spellEnd"/>
      <w:r>
        <w:t xml:space="preserve">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19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8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пријавам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а </w:t>
      </w:r>
      <w:proofErr w:type="spellStart"/>
      <w:r>
        <w:t>против</w:t>
      </w:r>
      <w:proofErr w:type="spellEnd"/>
      <w:r>
        <w:t xml:space="preserve"> 11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пријавама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ранијег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. </w:t>
      </w:r>
      <w:proofErr w:type="spellStart"/>
      <w:proofErr w:type="gramStart"/>
      <w:r>
        <w:t>Истовремено</w:t>
      </w:r>
      <w:proofErr w:type="spellEnd"/>
      <w:r>
        <w:t xml:space="preserve">,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197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настављене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>.</w:t>
      </w:r>
      <w:proofErr w:type="gramEnd"/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gramStart"/>
      <w:r>
        <w:t xml:space="preserve">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завршене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13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започете</w:t>
      </w:r>
      <w:proofErr w:type="spellEnd"/>
      <w:r>
        <w:t xml:space="preserve"> у </w:t>
      </w:r>
      <w:proofErr w:type="spellStart"/>
      <w:r>
        <w:t>ранијем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и </w:t>
      </w:r>
      <w:proofErr w:type="spellStart"/>
      <w:r>
        <w:t>истраге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5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започете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>.</w:t>
      </w:r>
      <w:proofErr w:type="gramEnd"/>
      <w:r>
        <w:t xml:space="preserve"> 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r>
        <w:lastRenderedPageBreak/>
        <w:t>Оптужено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укупно</w:t>
      </w:r>
      <w:proofErr w:type="spellEnd"/>
      <w:r>
        <w:t xml:space="preserve"> 31 </w:t>
      </w:r>
      <w:proofErr w:type="spellStart"/>
      <w:r>
        <w:t>лицe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13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завршена</w:t>
      </w:r>
      <w:proofErr w:type="spellEnd"/>
      <w:r>
        <w:t xml:space="preserve"> </w:t>
      </w:r>
      <w:proofErr w:type="spellStart"/>
      <w:r>
        <w:t>истрага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ранијег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5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завршена</w:t>
      </w:r>
      <w:proofErr w:type="spellEnd"/>
      <w:r>
        <w:t xml:space="preserve"> </w:t>
      </w:r>
      <w:proofErr w:type="spellStart"/>
      <w:r>
        <w:t>истрага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, а 13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спроведених</w:t>
      </w:r>
      <w:proofErr w:type="spellEnd"/>
      <w:r>
        <w:t xml:space="preserve"> </w:t>
      </w:r>
      <w:proofErr w:type="spellStart"/>
      <w:r>
        <w:t>доказних</w:t>
      </w:r>
      <w:proofErr w:type="spellEnd"/>
      <w:r>
        <w:t xml:space="preserve"> </w:t>
      </w:r>
      <w:proofErr w:type="spellStart"/>
      <w:r>
        <w:t>радњи</w:t>
      </w:r>
      <w:proofErr w:type="spellEnd"/>
      <w:r>
        <w:t xml:space="preserve">. 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proofErr w:type="gramStart"/>
      <w:r>
        <w:t>Осим</w:t>
      </w:r>
      <w:proofErr w:type="spellEnd"/>
      <w:r>
        <w:t xml:space="preserve"> </w:t>
      </w:r>
      <w:proofErr w:type="spellStart"/>
      <w:r>
        <w:t>суђења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оптужним</w:t>
      </w:r>
      <w:proofErr w:type="spellEnd"/>
      <w:r>
        <w:t xml:space="preserve"> </w:t>
      </w:r>
      <w:proofErr w:type="spellStart"/>
      <w:r>
        <w:t>актима</w:t>
      </w:r>
      <w:proofErr w:type="spellEnd"/>
      <w:r>
        <w:t xml:space="preserve">,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била</w:t>
      </w:r>
      <w:proofErr w:type="spellEnd"/>
      <w:r>
        <w:t xml:space="preserve"> и </w:t>
      </w:r>
      <w:proofErr w:type="spellStart"/>
      <w:r>
        <w:t>суђења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150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оптужених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ранијег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>.</w:t>
      </w:r>
      <w:proofErr w:type="gramEnd"/>
      <w:r>
        <w:t xml:space="preserve"> </w:t>
      </w:r>
    </w:p>
    <w:p w:rsidR="00F17616" w:rsidRDefault="00F17616" w:rsidP="00F17616">
      <w:pPr>
        <w:pStyle w:val="NormalWeb"/>
        <w:spacing w:after="0"/>
      </w:pPr>
    </w:p>
    <w:p w:rsidR="00F17616" w:rsidRDefault="00F17616" w:rsidP="00F17616">
      <w:pPr>
        <w:pStyle w:val="NormalWeb"/>
        <w:spacing w:after="0"/>
      </w:pPr>
      <w:proofErr w:type="spellStart"/>
      <w:r>
        <w:t>Током</w:t>
      </w:r>
      <w:proofErr w:type="spellEnd"/>
      <w:r>
        <w:t xml:space="preserve"> </w:t>
      </w:r>
      <w:proofErr w:type="spellStart"/>
      <w:r>
        <w:t>извештајног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</w:t>
      </w:r>
      <w:proofErr w:type="spellStart"/>
      <w:r>
        <w:t>донете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2 </w:t>
      </w:r>
      <w:proofErr w:type="spellStart"/>
      <w:r>
        <w:t>ослобађајуће</w:t>
      </w:r>
      <w:proofErr w:type="spellEnd"/>
      <w:r>
        <w:t xml:space="preserve"> </w:t>
      </w:r>
      <w:proofErr w:type="spellStart"/>
      <w:r>
        <w:t>пресуде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62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осуђена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чега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затворске</w:t>
      </w:r>
      <w:proofErr w:type="spellEnd"/>
      <w:r>
        <w:t xml:space="preserve"> </w:t>
      </w:r>
      <w:proofErr w:type="spellStart"/>
      <w:r>
        <w:t>казне</w:t>
      </w:r>
      <w:proofErr w:type="spellEnd"/>
      <w:r>
        <w:t xml:space="preserve"> 20 </w:t>
      </w:r>
      <w:proofErr w:type="spellStart"/>
      <w:r>
        <w:t>лица</w:t>
      </w:r>
      <w:proofErr w:type="spellEnd"/>
      <w:r>
        <w:t xml:space="preserve">, а </w:t>
      </w:r>
      <w:proofErr w:type="spellStart"/>
      <w:r>
        <w:t>према</w:t>
      </w:r>
      <w:proofErr w:type="spellEnd"/>
      <w:r>
        <w:t xml:space="preserve"> 42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</w:t>
      </w:r>
      <w:proofErr w:type="spellStart"/>
      <w:r>
        <w:t>условна</w:t>
      </w:r>
      <w:proofErr w:type="spellEnd"/>
      <w:r>
        <w:t xml:space="preserve"> </w:t>
      </w:r>
      <w:proofErr w:type="spellStart"/>
      <w:r>
        <w:t>осуда</w:t>
      </w:r>
      <w:proofErr w:type="spellEnd"/>
      <w:r>
        <w:t xml:space="preserve">. </w:t>
      </w:r>
      <w:proofErr w:type="spellStart"/>
      <w:r>
        <w:t>Истовремено</w:t>
      </w:r>
      <w:proofErr w:type="spellEnd"/>
      <w:r>
        <w:t xml:space="preserve">, </w:t>
      </w:r>
      <w:proofErr w:type="spellStart"/>
      <w:r>
        <w:t>према</w:t>
      </w:r>
      <w:proofErr w:type="spellEnd"/>
      <w:r>
        <w:t xml:space="preserve"> 10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изречена</w:t>
      </w:r>
      <w:proofErr w:type="spellEnd"/>
      <w:r>
        <w:t xml:space="preserve"> и </w:t>
      </w:r>
      <w:proofErr w:type="spellStart"/>
      <w:r>
        <w:t>новчана</w:t>
      </w:r>
      <w:proofErr w:type="spellEnd"/>
      <w:r>
        <w:t xml:space="preserve"> </w:t>
      </w:r>
      <w:proofErr w:type="spellStart"/>
      <w:r>
        <w:t>казна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споредна</w:t>
      </w:r>
      <w:proofErr w:type="spellEnd"/>
      <w:r>
        <w:t xml:space="preserve">, а </w:t>
      </w:r>
      <w:proofErr w:type="spellStart"/>
      <w:r>
        <w:t>одузета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имовинска</w:t>
      </w:r>
      <w:proofErr w:type="spellEnd"/>
      <w:r>
        <w:t xml:space="preserve"> </w:t>
      </w:r>
      <w:proofErr w:type="spellStart"/>
      <w:r>
        <w:t>корист</w:t>
      </w:r>
      <w:proofErr w:type="spellEnd"/>
      <w:r>
        <w:t xml:space="preserve"> у </w:t>
      </w:r>
      <w:proofErr w:type="spellStart"/>
      <w:r>
        <w:t>укупном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21.025.578</w:t>
      </w:r>
      <w:proofErr w:type="gramStart"/>
      <w:r>
        <w:t>,45</w:t>
      </w:r>
      <w:proofErr w:type="gramEnd"/>
      <w:r>
        <w:t xml:space="preserve"> </w:t>
      </w:r>
      <w:proofErr w:type="spellStart"/>
      <w:r>
        <w:t>динара</w:t>
      </w:r>
      <w:proofErr w:type="spellEnd"/>
      <w:r>
        <w:t xml:space="preserve">. </w:t>
      </w:r>
    </w:p>
    <w:p w:rsidR="0064236C" w:rsidRDefault="0064236C"/>
    <w:sectPr w:rsidR="0064236C" w:rsidSect="006423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17616"/>
    <w:rsid w:val="0064236C"/>
    <w:rsid w:val="00F17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61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Draško Vraneš</dc:creator>
  <cp:lastModifiedBy>Draško Vraneš</cp:lastModifiedBy>
  <cp:revision>1</cp:revision>
  <dcterms:created xsi:type="dcterms:W3CDTF">2026-01-19T11:56:00Z</dcterms:created>
  <dcterms:modified xsi:type="dcterms:W3CDTF">2026-01-19T11:57:00Z</dcterms:modified>
</cp:coreProperties>
</file>