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81" w:rsidRDefault="001F0E10" w:rsidP="00834A81">
      <w:pPr>
        <w:jc w:val="both"/>
      </w:pPr>
      <w:r>
        <w:rPr>
          <w:noProof/>
          <w:lang w:val="en-US" w:eastAsia="en-US"/>
        </w:rPr>
        <w:drawing>
          <wp:inline distT="0" distB="0" distL="0" distR="0">
            <wp:extent cx="1028700" cy="571500"/>
            <wp:effectExtent l="19050" t="0" r="0" b="0"/>
            <wp:docPr id="1" name="Picture 1" descr="grb S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S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A81">
        <w:tab/>
      </w:r>
      <w:r w:rsidR="00834A81">
        <w:tab/>
      </w:r>
      <w:r w:rsidR="00834A81">
        <w:tab/>
      </w:r>
      <w:r w:rsidR="00834A81">
        <w:tab/>
      </w:r>
      <w:r w:rsidR="00834A81">
        <w:tab/>
      </w:r>
      <w:r w:rsidR="00834A81">
        <w:tab/>
      </w:r>
      <w:r w:rsidR="00834A81">
        <w:tab/>
      </w:r>
      <w:r w:rsidR="00834A81">
        <w:tab/>
      </w:r>
      <w:r w:rsidR="00834A81">
        <w:tab/>
      </w:r>
      <w:r w:rsidR="00834A81">
        <w:tab/>
        <w:t xml:space="preserve"> </w:t>
      </w:r>
    </w:p>
    <w:p w:rsidR="00834A81" w:rsidRDefault="00834A81" w:rsidP="00834A81">
      <w:pPr>
        <w:jc w:val="both"/>
        <w:rPr>
          <w:b/>
        </w:rPr>
      </w:pPr>
      <w:r>
        <w:rPr>
          <w:b/>
        </w:rPr>
        <w:t>РЕПУБЛИКА СРБИЈА</w:t>
      </w:r>
    </w:p>
    <w:p w:rsidR="00834A81" w:rsidRDefault="00834A81" w:rsidP="00834A81">
      <w:pPr>
        <w:jc w:val="both"/>
        <w:rPr>
          <w:b/>
        </w:rPr>
      </w:pPr>
      <w:r>
        <w:rPr>
          <w:b/>
        </w:rPr>
        <w:t>ОСНОВНО ЈАВНО ТУЖИЛАШТВО</w:t>
      </w:r>
    </w:p>
    <w:p w:rsidR="00834A81" w:rsidRPr="0081061D" w:rsidRDefault="00834A81" w:rsidP="00834A81">
      <w:pPr>
        <w:jc w:val="both"/>
        <w:rPr>
          <w:b/>
          <w:lang/>
        </w:rPr>
      </w:pPr>
      <w:r>
        <w:rPr>
          <w:b/>
        </w:rPr>
        <w:t xml:space="preserve">А </w:t>
      </w:r>
      <w:r>
        <w:rPr>
          <w:b/>
          <w:lang w:val="sr-Cyrl-CS"/>
        </w:rPr>
        <w:t>бр</w:t>
      </w:r>
      <w:r>
        <w:rPr>
          <w:b/>
        </w:rPr>
        <w:t xml:space="preserve">. </w:t>
      </w:r>
      <w:r w:rsidR="0081061D">
        <w:rPr>
          <w:b/>
          <w:lang/>
        </w:rPr>
        <w:t>1067/2025</w:t>
      </w:r>
    </w:p>
    <w:p w:rsidR="00834A81" w:rsidRDefault="00834A81" w:rsidP="00834A81">
      <w:pPr>
        <w:jc w:val="both"/>
        <w:rPr>
          <w:lang w:val="sr-Cyrl-CS"/>
        </w:rPr>
      </w:pPr>
      <w:r>
        <w:rPr>
          <w:lang w:val="sr-Cyrl-CS"/>
        </w:rPr>
        <w:t>Дана,</w:t>
      </w:r>
      <w:r w:rsidR="00CD6CA0">
        <w:t xml:space="preserve"> </w:t>
      </w:r>
      <w:r w:rsidR="0081061D">
        <w:rPr>
          <w:lang/>
        </w:rPr>
        <w:t>08.</w:t>
      </w:r>
      <w:r w:rsidR="005550F5">
        <w:rPr>
          <w:lang/>
        </w:rPr>
        <w:t>12</w:t>
      </w:r>
      <w:r w:rsidR="0081061D">
        <w:rPr>
          <w:lang/>
        </w:rPr>
        <w:t>.2025</w:t>
      </w:r>
      <w:r w:rsidR="00CD6CA0">
        <w:t>.</w:t>
      </w:r>
      <w:r>
        <w:rPr>
          <w:lang w:val="sr-Cyrl-CS"/>
        </w:rPr>
        <w:t xml:space="preserve">  године                                                                         </w:t>
      </w:r>
    </w:p>
    <w:p w:rsidR="00834A81" w:rsidRDefault="00834A81" w:rsidP="00834A81">
      <w:pPr>
        <w:jc w:val="both"/>
        <w:rPr>
          <w:lang w:val="sr-Cyrl-CS"/>
        </w:rPr>
      </w:pPr>
      <w:r>
        <w:rPr>
          <w:lang w:val="sr-Cyrl-CS"/>
        </w:rPr>
        <w:t>П А Н Ч Е В О</w:t>
      </w:r>
    </w:p>
    <w:p w:rsidR="00834A81" w:rsidRPr="000D5E75" w:rsidRDefault="00834A81" w:rsidP="00834A81">
      <w:pPr>
        <w:rPr>
          <w:lang w:val="ru-RU"/>
        </w:rPr>
      </w:pPr>
      <w:r w:rsidRPr="000D5E75">
        <w:rPr>
          <w:lang w:val="ru-RU"/>
        </w:rPr>
        <w:t>ДЈ</w:t>
      </w:r>
    </w:p>
    <w:p w:rsidR="00834A81" w:rsidRPr="000D5E75" w:rsidRDefault="00834A81" w:rsidP="00834A81">
      <w:pPr>
        <w:rPr>
          <w:lang w:val="ru-RU"/>
        </w:rPr>
      </w:pPr>
    </w:p>
    <w:p w:rsidR="00834A81" w:rsidRPr="000D5E75" w:rsidRDefault="00834A81" w:rsidP="00834A81">
      <w:pPr>
        <w:rPr>
          <w:lang w:val="ru-RU"/>
        </w:rPr>
      </w:pPr>
    </w:p>
    <w:p w:rsidR="00834A81" w:rsidRPr="000D5E75" w:rsidRDefault="00834A81" w:rsidP="00834A81">
      <w:pPr>
        <w:jc w:val="both"/>
        <w:rPr>
          <w:lang w:val="ru-RU"/>
        </w:rPr>
      </w:pPr>
      <w:r w:rsidRPr="000D5E75">
        <w:rPr>
          <w:lang w:val="ru-RU"/>
        </w:rPr>
        <w:t xml:space="preserve">Основно јавно тужилаштво у Панчеву на основу члана </w:t>
      </w:r>
      <w:r w:rsidR="0081061D">
        <w:rPr>
          <w:lang w:val="ru-RU"/>
        </w:rPr>
        <w:t>38 ст.2</w:t>
      </w:r>
      <w:r w:rsidRPr="000D5E75">
        <w:rPr>
          <w:lang w:val="ru-RU"/>
        </w:rPr>
        <w:t xml:space="preserve"> Закона о јавном туж</w:t>
      </w:r>
      <w:r w:rsidR="0081061D">
        <w:rPr>
          <w:lang w:val="ru-RU"/>
        </w:rPr>
        <w:t>илаштву ( “Сл. гласник РС” бр. 10/23</w:t>
      </w:r>
      <w:r w:rsidRPr="000D5E75">
        <w:rPr>
          <w:lang w:val="ru-RU"/>
        </w:rPr>
        <w:t>), члана 49,</w:t>
      </w:r>
      <w:r w:rsidR="00CF7C7E" w:rsidRPr="000D5E75">
        <w:rPr>
          <w:lang w:val="ru-RU"/>
        </w:rPr>
        <w:t xml:space="preserve"> 54, </w:t>
      </w:r>
      <w:r w:rsidRPr="000D5E75">
        <w:rPr>
          <w:lang w:val="ru-RU"/>
        </w:rPr>
        <w:t>55</w:t>
      </w:r>
      <w:r w:rsidR="005A7C0F">
        <w:rPr>
          <w:lang/>
        </w:rPr>
        <w:t>, 56</w:t>
      </w:r>
      <w:r w:rsidRPr="000D5E75">
        <w:rPr>
          <w:lang w:val="ru-RU"/>
        </w:rPr>
        <w:t xml:space="preserve"> и 61 Закона о државним службеницима (“Сл. гласник РС”, број 79/2005, 81/2005-испр. , 83/2005 – испр., 64/2007, 67/2007- испр.,</w:t>
      </w:r>
      <w:r w:rsidR="00CF7C7E" w:rsidRPr="000D5E75">
        <w:rPr>
          <w:lang w:val="ru-RU"/>
        </w:rPr>
        <w:t xml:space="preserve"> 116/2008, 104/2009, 99/2014, 94</w:t>
      </w:r>
      <w:r w:rsidR="005A7C0F">
        <w:rPr>
          <w:lang w:val="ru-RU"/>
        </w:rPr>
        <w:t>/2017</w:t>
      </w:r>
      <w:r w:rsidR="005A7C0F">
        <w:rPr>
          <w:lang/>
        </w:rPr>
        <w:t xml:space="preserve">, </w:t>
      </w:r>
      <w:r w:rsidRPr="000D5E75">
        <w:rPr>
          <w:lang w:val="ru-RU"/>
        </w:rPr>
        <w:t>95/2018</w:t>
      </w:r>
      <w:r w:rsidR="0081061D">
        <w:rPr>
          <w:lang/>
        </w:rPr>
        <w:t>,</w:t>
      </w:r>
      <w:r w:rsidR="005A7C0F">
        <w:rPr>
          <w:lang/>
        </w:rPr>
        <w:t xml:space="preserve"> 157/20</w:t>
      </w:r>
      <w:r w:rsidR="0081061D">
        <w:rPr>
          <w:lang/>
        </w:rPr>
        <w:t xml:space="preserve"> и 142/22</w:t>
      </w:r>
      <w:r w:rsidRPr="000D5E75">
        <w:rPr>
          <w:lang w:val="ru-RU"/>
        </w:rPr>
        <w:t>), члана 9</w:t>
      </w:r>
      <w:r w:rsidR="005A7C0F">
        <w:rPr>
          <w:lang/>
        </w:rPr>
        <w:t>, 10,11,12,13,14,15 и 16</w:t>
      </w:r>
      <w:r w:rsidRPr="000D5E75">
        <w:rPr>
          <w:lang w:val="ru-RU"/>
        </w:rPr>
        <w:t xml:space="preserve"> Уредбе о интерном и јавном конкурсу за попуњавање радних места у државним органима (“Сл. гласник РС”, број</w:t>
      </w:r>
      <w:r w:rsidR="00752B61" w:rsidRPr="000D5E75">
        <w:rPr>
          <w:lang w:val="ru-RU"/>
        </w:rPr>
        <w:t xml:space="preserve"> 2/19</w:t>
      </w:r>
      <w:r w:rsidR="0081061D">
        <w:rPr>
          <w:lang w:val="ru-RU"/>
        </w:rPr>
        <w:t xml:space="preserve"> и 67/21</w:t>
      </w:r>
      <w:r w:rsidR="00752B61" w:rsidRPr="000D5E75">
        <w:rPr>
          <w:lang w:val="ru-RU"/>
        </w:rPr>
        <w:t>), на основу Правилника о саставу конкурсне комисије, начину провера компетенција, критери</w:t>
      </w:r>
      <w:r w:rsidR="00CF7C7E" w:rsidRPr="000D5E75">
        <w:rPr>
          <w:lang w:val="ru-RU"/>
        </w:rPr>
        <w:t>јумима и мерилима за избор на из</w:t>
      </w:r>
      <w:r w:rsidR="00752B61" w:rsidRPr="000D5E75">
        <w:rPr>
          <w:lang w:val="ru-RU"/>
        </w:rPr>
        <w:t xml:space="preserve">вршилачка радна места у судовима и јавним тужилаштвима </w:t>
      </w:r>
      <w:r w:rsidRPr="000D5E75">
        <w:rPr>
          <w:lang w:val="ru-RU"/>
        </w:rPr>
        <w:t xml:space="preserve"> </w:t>
      </w:r>
      <w:r w:rsidR="00752B61" w:rsidRPr="000D5E75">
        <w:rPr>
          <w:lang w:val="ru-RU"/>
        </w:rPr>
        <w:t>(“Сл. гласник РС”, број 30/19</w:t>
      </w:r>
      <w:r w:rsidR="00752B61" w:rsidRPr="005A7C0F">
        <w:rPr>
          <w:b/>
          <w:lang w:val="ru-RU"/>
        </w:rPr>
        <w:t xml:space="preserve">), </w:t>
      </w:r>
      <w:r w:rsidR="00752B61" w:rsidRPr="00A56D13">
        <w:rPr>
          <w:lang w:val="ru-RU"/>
        </w:rPr>
        <w:t xml:space="preserve">члана </w:t>
      </w:r>
      <w:r w:rsidR="00155A0D">
        <w:rPr>
          <w:lang/>
        </w:rPr>
        <w:t>13</w:t>
      </w:r>
      <w:r w:rsidR="005A7C0F" w:rsidRPr="00A56D13">
        <w:rPr>
          <w:lang/>
        </w:rPr>
        <w:t xml:space="preserve"> </w:t>
      </w:r>
      <w:r w:rsidR="00752B61" w:rsidRPr="00A56D13">
        <w:rPr>
          <w:lang w:val="ru-RU"/>
        </w:rPr>
        <w:t xml:space="preserve">Правилника о унутрашњем уређењу и систематизацији радних места у Основном јавном тужилаштву у Панчеву А бр. </w:t>
      </w:r>
      <w:r w:rsidR="007C02E8" w:rsidRPr="00A56D13">
        <w:rPr>
          <w:lang/>
        </w:rPr>
        <w:t>580</w:t>
      </w:r>
      <w:r w:rsidR="00752B61" w:rsidRPr="00A56D13">
        <w:rPr>
          <w:lang w:val="ru-RU"/>
        </w:rPr>
        <w:t>/</w:t>
      </w:r>
      <w:r w:rsidR="007C02E8" w:rsidRPr="00A56D13">
        <w:rPr>
          <w:lang/>
        </w:rPr>
        <w:t>22</w:t>
      </w:r>
      <w:r w:rsidR="00752B61" w:rsidRPr="00A56D13">
        <w:rPr>
          <w:lang w:val="ru-RU"/>
        </w:rPr>
        <w:t xml:space="preserve"> од </w:t>
      </w:r>
      <w:r w:rsidR="007C02E8" w:rsidRPr="00A56D13">
        <w:rPr>
          <w:lang/>
        </w:rPr>
        <w:t>06.06.2022</w:t>
      </w:r>
      <w:r w:rsidR="00752B61" w:rsidRPr="00A56D13">
        <w:rPr>
          <w:lang w:val="ru-RU"/>
        </w:rPr>
        <w:t xml:space="preserve">. године, Кадровског плана за </w:t>
      </w:r>
      <w:r w:rsidR="0081061D">
        <w:rPr>
          <w:lang/>
        </w:rPr>
        <w:t>2024</w:t>
      </w:r>
      <w:r w:rsidR="0081061D">
        <w:rPr>
          <w:lang w:val="ru-RU"/>
        </w:rPr>
        <w:t>. годину Министарства правде</w:t>
      </w:r>
      <w:r w:rsidR="00752B61" w:rsidRPr="000D5E75">
        <w:rPr>
          <w:lang w:val="ru-RU"/>
        </w:rPr>
        <w:t xml:space="preserve"> и Одлуке в.ф. </w:t>
      </w:r>
      <w:r w:rsidR="0081061D">
        <w:rPr>
          <w:lang w:val="ru-RU"/>
        </w:rPr>
        <w:t xml:space="preserve">главног </w:t>
      </w:r>
      <w:r w:rsidR="00752B61" w:rsidRPr="000D5E75">
        <w:rPr>
          <w:lang w:val="ru-RU"/>
        </w:rPr>
        <w:t xml:space="preserve"> јавног тужиоца у Панчеву</w:t>
      </w:r>
      <w:r w:rsidR="00CF7C7E" w:rsidRPr="000D5E75">
        <w:rPr>
          <w:lang w:val="ru-RU"/>
        </w:rPr>
        <w:t xml:space="preserve"> </w:t>
      </w:r>
      <w:r w:rsidR="00752B61" w:rsidRPr="000D5E75">
        <w:rPr>
          <w:lang w:val="ru-RU"/>
        </w:rPr>
        <w:t>о попуњ</w:t>
      </w:r>
      <w:r w:rsidR="0081061D">
        <w:rPr>
          <w:lang w:val="ru-RU"/>
        </w:rPr>
        <w:t>авању изв</w:t>
      </w:r>
      <w:r w:rsidR="00752B61" w:rsidRPr="000D5E75">
        <w:rPr>
          <w:lang w:val="ru-RU"/>
        </w:rPr>
        <w:t xml:space="preserve">ршилачког радног места спровођењем јавног конкурса број </w:t>
      </w:r>
      <w:r w:rsidR="00752B61" w:rsidRPr="00CD6CA0">
        <w:rPr>
          <w:lang w:val="ru-RU"/>
        </w:rPr>
        <w:t xml:space="preserve">А </w:t>
      </w:r>
      <w:r w:rsidR="0081061D">
        <w:rPr>
          <w:lang/>
        </w:rPr>
        <w:t>1067/25</w:t>
      </w:r>
      <w:r w:rsidR="00752B61" w:rsidRPr="00CD6CA0">
        <w:rPr>
          <w:lang w:val="ru-RU"/>
        </w:rPr>
        <w:t xml:space="preserve"> од </w:t>
      </w:r>
      <w:r w:rsidR="0081061D">
        <w:rPr>
          <w:lang/>
        </w:rPr>
        <w:t>08.12.2025</w:t>
      </w:r>
      <w:r w:rsidR="00EE2CFB" w:rsidRPr="00CD6CA0">
        <w:rPr>
          <w:lang/>
        </w:rPr>
        <w:t>.</w:t>
      </w:r>
      <w:r w:rsidR="00752B61" w:rsidRPr="000D5E75">
        <w:rPr>
          <w:lang w:val="ru-RU"/>
        </w:rPr>
        <w:t xml:space="preserve"> године оглашава</w:t>
      </w:r>
    </w:p>
    <w:p w:rsidR="00752B61" w:rsidRPr="000D5E75" w:rsidRDefault="00752B61" w:rsidP="00834A81">
      <w:pPr>
        <w:jc w:val="both"/>
        <w:rPr>
          <w:lang w:val="ru-RU"/>
        </w:rPr>
      </w:pPr>
    </w:p>
    <w:p w:rsidR="00752B61" w:rsidRPr="000D5E75" w:rsidRDefault="00752B61" w:rsidP="00834A81">
      <w:pPr>
        <w:jc w:val="both"/>
        <w:rPr>
          <w:lang w:val="ru-RU"/>
        </w:rPr>
      </w:pPr>
    </w:p>
    <w:p w:rsidR="00752B61" w:rsidRPr="00752B61" w:rsidRDefault="00752B61" w:rsidP="00752B61">
      <w:pPr>
        <w:jc w:val="center"/>
        <w:rPr>
          <w:b/>
          <w:lang w:val="en-US"/>
        </w:rPr>
      </w:pPr>
      <w:r w:rsidRPr="00752B61">
        <w:rPr>
          <w:b/>
          <w:lang w:val="en-US"/>
        </w:rPr>
        <w:t>ЈАВНИ КОНКУРС</w:t>
      </w:r>
    </w:p>
    <w:p w:rsidR="00752B61" w:rsidRPr="000D5E75" w:rsidRDefault="005A7C0F" w:rsidP="00752B61">
      <w:pPr>
        <w:jc w:val="center"/>
        <w:rPr>
          <w:b/>
          <w:lang w:val="ru-RU"/>
        </w:rPr>
      </w:pPr>
      <w:r>
        <w:rPr>
          <w:b/>
          <w:lang w:val="ru-RU"/>
        </w:rPr>
        <w:t>за попуњавање извршилачк</w:t>
      </w:r>
      <w:r w:rsidR="0081061D">
        <w:rPr>
          <w:b/>
          <w:lang/>
        </w:rPr>
        <w:t>ог</w:t>
      </w:r>
      <w:r>
        <w:rPr>
          <w:b/>
          <w:lang w:val="ru-RU"/>
        </w:rPr>
        <w:t xml:space="preserve"> радн</w:t>
      </w:r>
      <w:r w:rsidR="0081061D">
        <w:rPr>
          <w:b/>
          <w:lang/>
        </w:rPr>
        <w:t>ог</w:t>
      </w:r>
      <w:r w:rsidR="00752B61" w:rsidRPr="000D5E75">
        <w:rPr>
          <w:b/>
          <w:lang w:val="ru-RU"/>
        </w:rPr>
        <w:t xml:space="preserve"> места у </w:t>
      </w:r>
    </w:p>
    <w:p w:rsidR="00752B61" w:rsidRPr="000D5E75" w:rsidRDefault="00752B61" w:rsidP="00522434">
      <w:pPr>
        <w:jc w:val="center"/>
        <w:rPr>
          <w:b/>
          <w:lang w:val="ru-RU"/>
        </w:rPr>
      </w:pPr>
      <w:r w:rsidRPr="000D5E75">
        <w:rPr>
          <w:b/>
          <w:lang w:val="ru-RU"/>
        </w:rPr>
        <w:t>Основном јавном тужилаштву у Панчеву</w:t>
      </w:r>
    </w:p>
    <w:p w:rsidR="00522434" w:rsidRPr="000D5E75" w:rsidRDefault="00522434" w:rsidP="00522434">
      <w:pPr>
        <w:jc w:val="center"/>
        <w:rPr>
          <w:b/>
          <w:lang w:val="ru-RU"/>
        </w:rPr>
      </w:pPr>
    </w:p>
    <w:p w:rsidR="00522434" w:rsidRPr="000D5E75" w:rsidRDefault="00522434" w:rsidP="00522434">
      <w:pPr>
        <w:jc w:val="center"/>
        <w:rPr>
          <w:b/>
          <w:lang w:val="ru-RU"/>
        </w:rPr>
      </w:pPr>
    </w:p>
    <w:p w:rsidR="00522434" w:rsidRPr="000D5E75" w:rsidRDefault="00522434" w:rsidP="00522434">
      <w:pPr>
        <w:jc w:val="center"/>
        <w:rPr>
          <w:b/>
          <w:lang w:val="ru-RU"/>
        </w:rPr>
      </w:pPr>
    </w:p>
    <w:p w:rsidR="00522434" w:rsidRPr="000D5E75" w:rsidRDefault="00522434" w:rsidP="00522434">
      <w:pPr>
        <w:jc w:val="center"/>
        <w:rPr>
          <w:b/>
          <w:lang w:val="ru-RU"/>
        </w:rPr>
      </w:pPr>
    </w:p>
    <w:p w:rsidR="00752B61" w:rsidRDefault="00752B61" w:rsidP="00752B61">
      <w:pPr>
        <w:jc w:val="both"/>
        <w:rPr>
          <w:b/>
          <w:lang/>
        </w:rPr>
      </w:pPr>
      <w:r>
        <w:rPr>
          <w:b/>
          <w:lang/>
        </w:rPr>
        <w:t>I  Орган у којем се радно место попуњава:</w:t>
      </w:r>
    </w:p>
    <w:p w:rsidR="00752B61" w:rsidRDefault="00752B61" w:rsidP="00752B61">
      <w:pPr>
        <w:jc w:val="both"/>
        <w:rPr>
          <w:b/>
          <w:lang/>
        </w:rPr>
      </w:pPr>
    </w:p>
    <w:p w:rsidR="00752B61" w:rsidRDefault="00752B61" w:rsidP="00752B61">
      <w:pPr>
        <w:jc w:val="both"/>
        <w:rPr>
          <w:lang/>
        </w:rPr>
      </w:pPr>
      <w:r>
        <w:rPr>
          <w:lang/>
        </w:rPr>
        <w:t>Основно ја</w:t>
      </w:r>
      <w:r w:rsidR="004254AC">
        <w:rPr>
          <w:lang/>
        </w:rPr>
        <w:t>в</w:t>
      </w:r>
      <w:r>
        <w:rPr>
          <w:lang/>
        </w:rPr>
        <w:t>но тужила</w:t>
      </w:r>
      <w:r w:rsidR="004254AC">
        <w:rPr>
          <w:lang/>
        </w:rPr>
        <w:t>штв</w:t>
      </w:r>
      <w:r w:rsidR="00CF7C7E">
        <w:rPr>
          <w:lang/>
        </w:rPr>
        <w:t>о у Панчеву, улица Војводе Р</w:t>
      </w:r>
      <w:r>
        <w:rPr>
          <w:lang/>
        </w:rPr>
        <w:t>адомира Путника број 13-15, Панчево</w:t>
      </w:r>
    </w:p>
    <w:p w:rsidR="00522434" w:rsidRDefault="00522434" w:rsidP="00752B61">
      <w:pPr>
        <w:jc w:val="both"/>
        <w:rPr>
          <w:lang/>
        </w:rPr>
      </w:pPr>
    </w:p>
    <w:p w:rsidR="00522434" w:rsidRDefault="00522434" w:rsidP="00752B61">
      <w:pPr>
        <w:jc w:val="both"/>
        <w:rPr>
          <w:b/>
          <w:lang/>
        </w:rPr>
      </w:pPr>
      <w:r>
        <w:rPr>
          <w:b/>
          <w:lang/>
        </w:rPr>
        <w:t>II  Радно место које се попуњава:</w:t>
      </w:r>
    </w:p>
    <w:p w:rsidR="00522434" w:rsidRDefault="00522434" w:rsidP="00752B61">
      <w:pPr>
        <w:jc w:val="both"/>
        <w:rPr>
          <w:b/>
          <w:lang/>
        </w:rPr>
      </w:pPr>
    </w:p>
    <w:p w:rsidR="00522434" w:rsidRPr="00522434" w:rsidRDefault="00522434" w:rsidP="00752B61">
      <w:pPr>
        <w:jc w:val="both"/>
        <w:rPr>
          <w:lang/>
        </w:rPr>
      </w:pPr>
      <w:r w:rsidRPr="00522434">
        <w:rPr>
          <w:lang/>
        </w:rPr>
        <w:t>1.</w:t>
      </w:r>
      <w:r>
        <w:rPr>
          <w:b/>
          <w:lang/>
        </w:rPr>
        <w:t xml:space="preserve"> </w:t>
      </w:r>
      <w:r w:rsidRPr="00522434">
        <w:rPr>
          <w:lang/>
        </w:rPr>
        <w:t xml:space="preserve">Радно место </w:t>
      </w:r>
      <w:r w:rsidR="00155A0D">
        <w:rPr>
          <w:lang/>
        </w:rPr>
        <w:t>записничар</w:t>
      </w:r>
      <w:r w:rsidR="00465A59">
        <w:rPr>
          <w:lang/>
        </w:rPr>
        <w:t>, у звању референт</w:t>
      </w:r>
      <w:r w:rsidRPr="00522434">
        <w:rPr>
          <w:lang/>
        </w:rPr>
        <w:t xml:space="preserve"> – </w:t>
      </w:r>
      <w:r w:rsidR="0081061D">
        <w:rPr>
          <w:lang/>
        </w:rPr>
        <w:t>1</w:t>
      </w:r>
      <w:r w:rsidRPr="00522434">
        <w:rPr>
          <w:lang/>
        </w:rPr>
        <w:t xml:space="preserve"> ( </w:t>
      </w:r>
      <w:r w:rsidR="0081061D">
        <w:rPr>
          <w:lang/>
        </w:rPr>
        <w:t>један</w:t>
      </w:r>
      <w:r w:rsidR="0081061D">
        <w:rPr>
          <w:lang/>
        </w:rPr>
        <w:t>) изврши</w:t>
      </w:r>
      <w:r w:rsidR="0081061D">
        <w:rPr>
          <w:lang/>
        </w:rPr>
        <w:t>лац</w:t>
      </w:r>
      <w:r w:rsidRPr="00522434">
        <w:rPr>
          <w:lang/>
        </w:rPr>
        <w:t>, на неодређено време.</w:t>
      </w:r>
    </w:p>
    <w:p w:rsidR="00752B61" w:rsidRDefault="00752B61" w:rsidP="00752B61">
      <w:pPr>
        <w:jc w:val="both"/>
        <w:rPr>
          <w:lang/>
        </w:rPr>
      </w:pPr>
    </w:p>
    <w:p w:rsidR="005A7C0F" w:rsidRDefault="00752B61" w:rsidP="00522434">
      <w:pPr>
        <w:jc w:val="both"/>
        <w:rPr>
          <w:lang/>
        </w:rPr>
      </w:pPr>
      <w:r>
        <w:rPr>
          <w:b/>
          <w:lang/>
        </w:rPr>
        <w:t xml:space="preserve"> Опис послова:</w:t>
      </w:r>
      <w:r w:rsidR="005A7C0F">
        <w:rPr>
          <w:b/>
          <w:lang/>
        </w:rPr>
        <w:t xml:space="preserve"> </w:t>
      </w:r>
      <w:r w:rsidR="00155A0D">
        <w:rPr>
          <w:lang w:val="sr-Cyrl-CS"/>
        </w:rPr>
        <w:t xml:space="preserve">По годишњем распореду послова обавља све дактилографске послове у предметима додељеним у рад тужиоцу код кога је распоређен, пише </w:t>
      </w:r>
      <w:r w:rsidR="00155A0D">
        <w:rPr>
          <w:lang w:val="sr-Cyrl-CS"/>
        </w:rPr>
        <w:lastRenderedPageBreak/>
        <w:t>записнике у предистражном и истражном поступку, врши унос текстова по диктату и са диктафонских трака, врши препис текстова и рукописа и израђује све врсте табела, у сарадњи са корисницима услуга коригује унете податке, стара се о савременом обликовању текста, припрема и штампа завршене материјале и дистрибуира их корисницима услуга, стара се о чувању и преносу података, доступности материјала, исправности биротехничке опреме и рационалном коришћењу канцеларијског и другог потрошног материјала, води уписник за евиденцију штампаних ствари и публикација, води евиденцију о свом раду, ради и друге послове по налогу јавног тужиоца.</w:t>
      </w:r>
    </w:p>
    <w:p w:rsidR="00155A0D" w:rsidRPr="00155A0D" w:rsidRDefault="00155A0D" w:rsidP="00522434">
      <w:pPr>
        <w:jc w:val="both"/>
        <w:rPr>
          <w:lang/>
        </w:rPr>
      </w:pPr>
    </w:p>
    <w:p w:rsidR="00155A0D" w:rsidRPr="0081061D" w:rsidRDefault="00522434" w:rsidP="00155A0D">
      <w:pPr>
        <w:jc w:val="both"/>
        <w:rPr>
          <w:lang w:val="sr-Cyrl-CS"/>
        </w:rPr>
      </w:pPr>
      <w:r>
        <w:rPr>
          <w:b/>
          <w:lang/>
        </w:rPr>
        <w:t xml:space="preserve"> Услови:</w:t>
      </w:r>
      <w:r w:rsidR="005A7C0F">
        <w:rPr>
          <w:b/>
          <w:lang/>
        </w:rPr>
        <w:t xml:space="preserve"> </w:t>
      </w:r>
      <w:r w:rsidR="00155A0D">
        <w:rPr>
          <w:lang w:val="sr-Cyrl-CS"/>
        </w:rPr>
        <w:t xml:space="preserve">Средња школска спрема </w:t>
      </w:r>
      <w:r w:rsidR="00155A0D">
        <w:t>IV степен</w:t>
      </w:r>
      <w:r w:rsidR="00155A0D">
        <w:rPr>
          <w:lang w:val="sr-Cyrl-CS"/>
        </w:rPr>
        <w:t xml:space="preserve">, друштвеног, природног или техничког смера, најмање две године радног искуства у струци, положен испит за дактилографа 1-а класе, положен државни стручни испит </w:t>
      </w:r>
      <w:r w:rsidR="00155A0D">
        <w:t xml:space="preserve">и </w:t>
      </w:r>
      <w:r w:rsidR="00155A0D">
        <w:rPr>
          <w:rStyle w:val="FontStyle12"/>
          <w:lang w:eastAsia="sr-Cyrl-CS"/>
        </w:rPr>
        <w:t xml:space="preserve"> </w:t>
      </w:r>
      <w:r w:rsidR="00155A0D" w:rsidRPr="0081061D">
        <w:rPr>
          <w:rStyle w:val="FontStyle12"/>
          <w:sz w:val="24"/>
          <w:lang w:eastAsia="sr-Cyrl-CS"/>
        </w:rPr>
        <w:t>потребне компетенције за ово радно место</w:t>
      </w:r>
      <w:r w:rsidR="00155A0D" w:rsidRPr="0081061D">
        <w:rPr>
          <w:lang w:val="sr-Cyrl-CS"/>
        </w:rPr>
        <w:t>.</w:t>
      </w:r>
    </w:p>
    <w:p w:rsidR="00A56D13" w:rsidRDefault="00A56D13" w:rsidP="00522434">
      <w:pPr>
        <w:jc w:val="both"/>
        <w:rPr>
          <w:lang/>
        </w:rPr>
      </w:pPr>
    </w:p>
    <w:p w:rsidR="00375CFB" w:rsidRPr="00375CFB" w:rsidRDefault="00375CFB" w:rsidP="00522434">
      <w:pPr>
        <w:jc w:val="both"/>
        <w:rPr>
          <w:lang/>
        </w:rPr>
      </w:pPr>
    </w:p>
    <w:p w:rsidR="00752B61" w:rsidRDefault="00A56D13" w:rsidP="00752B61">
      <w:pPr>
        <w:jc w:val="both"/>
        <w:rPr>
          <w:b/>
          <w:lang/>
        </w:rPr>
      </w:pPr>
      <w:r>
        <w:rPr>
          <w:b/>
          <w:lang/>
        </w:rPr>
        <w:t>III</w:t>
      </w:r>
      <w:r w:rsidR="00375CFB">
        <w:rPr>
          <w:b/>
          <w:lang/>
        </w:rPr>
        <w:t xml:space="preserve">   ФАЗЕ ИЗБОРНОГ ПОСТУПКА </w:t>
      </w:r>
    </w:p>
    <w:p w:rsidR="00375CFB" w:rsidRDefault="00375CFB" w:rsidP="00752B61">
      <w:pPr>
        <w:jc w:val="both"/>
        <w:rPr>
          <w:b/>
          <w:lang/>
        </w:rPr>
      </w:pPr>
    </w:p>
    <w:p w:rsidR="00375CFB" w:rsidRDefault="00375CFB" w:rsidP="00752B61">
      <w:pPr>
        <w:jc w:val="both"/>
        <w:rPr>
          <w:lang/>
        </w:rPr>
      </w:pPr>
      <w:r>
        <w:rPr>
          <w:lang/>
        </w:rPr>
        <w:t>Изборни поступак се спроводи из више обавезних фаза у којима се прове</w:t>
      </w:r>
      <w:r w:rsidR="00956003">
        <w:rPr>
          <w:lang/>
        </w:rPr>
        <w:t>равају опште функционалне компе</w:t>
      </w:r>
      <w:r>
        <w:rPr>
          <w:lang/>
        </w:rPr>
        <w:t>тенц</w:t>
      </w:r>
      <w:r w:rsidR="00956003">
        <w:rPr>
          <w:lang/>
        </w:rPr>
        <w:t>ије, посебне функционалне компетенције, понашајне компетенције и фаза</w:t>
      </w:r>
      <w:r>
        <w:rPr>
          <w:lang/>
        </w:rPr>
        <w:t xml:space="preserve"> у којој се спроводи интервју са Комисијом.</w:t>
      </w:r>
    </w:p>
    <w:p w:rsidR="00375CFB" w:rsidRDefault="00375CFB" w:rsidP="00752B61">
      <w:pPr>
        <w:jc w:val="both"/>
        <w:rPr>
          <w:lang/>
        </w:rPr>
      </w:pPr>
    </w:p>
    <w:p w:rsidR="00375CFB" w:rsidRDefault="00375CFB" w:rsidP="00375CFB">
      <w:pPr>
        <w:numPr>
          <w:ilvl w:val="0"/>
          <w:numId w:val="8"/>
        </w:numPr>
        <w:jc w:val="both"/>
        <w:rPr>
          <w:b/>
          <w:lang/>
        </w:rPr>
      </w:pPr>
      <w:r w:rsidRPr="00375CFB">
        <w:rPr>
          <w:b/>
          <w:lang/>
        </w:rPr>
        <w:t>Провера оп</w:t>
      </w:r>
      <w:r w:rsidR="00956003">
        <w:rPr>
          <w:b/>
          <w:lang/>
        </w:rPr>
        <w:t>ш</w:t>
      </w:r>
      <w:r w:rsidRPr="00375CFB">
        <w:rPr>
          <w:b/>
          <w:lang/>
        </w:rPr>
        <w:t xml:space="preserve">тих </w:t>
      </w:r>
      <w:r w:rsidR="00956003">
        <w:rPr>
          <w:b/>
          <w:lang/>
        </w:rPr>
        <w:t>функционалних компе</w:t>
      </w:r>
      <w:r w:rsidRPr="00375CFB">
        <w:rPr>
          <w:b/>
          <w:lang/>
        </w:rPr>
        <w:t>тенција</w:t>
      </w:r>
    </w:p>
    <w:p w:rsidR="00375CFB" w:rsidRDefault="00375CFB" w:rsidP="00375CFB">
      <w:pPr>
        <w:jc w:val="both"/>
        <w:rPr>
          <w:b/>
          <w:lang/>
        </w:rPr>
      </w:pPr>
    </w:p>
    <w:p w:rsidR="00375CFB" w:rsidRDefault="00375CFB" w:rsidP="00375CFB">
      <w:pPr>
        <w:jc w:val="both"/>
        <w:rPr>
          <w:lang/>
        </w:rPr>
      </w:pPr>
      <w:r>
        <w:rPr>
          <w:lang/>
        </w:rPr>
        <w:t>Свим кандидатима који учествују у изборном поступку прво се прове</w:t>
      </w:r>
      <w:r w:rsidR="00956003">
        <w:rPr>
          <w:lang/>
        </w:rPr>
        <w:t>равају опште функционалне компе</w:t>
      </w:r>
      <w:r>
        <w:rPr>
          <w:lang/>
        </w:rPr>
        <w:t>тенције и то:</w:t>
      </w:r>
    </w:p>
    <w:p w:rsidR="00375CFB" w:rsidRDefault="00375CFB" w:rsidP="00375CFB">
      <w:pPr>
        <w:jc w:val="both"/>
        <w:rPr>
          <w:lang/>
        </w:rPr>
      </w:pPr>
    </w:p>
    <w:p w:rsidR="00375CFB" w:rsidRDefault="00375CFB" w:rsidP="00375CFB">
      <w:pPr>
        <w:numPr>
          <w:ilvl w:val="0"/>
          <w:numId w:val="9"/>
        </w:numPr>
        <w:jc w:val="both"/>
        <w:rPr>
          <w:lang/>
        </w:rPr>
      </w:pPr>
      <w:r>
        <w:rPr>
          <w:lang/>
        </w:rPr>
        <w:t xml:space="preserve">организација и рад државних органа Републике Србије ( </w:t>
      </w:r>
      <w:r w:rsidR="00956003">
        <w:rPr>
          <w:lang/>
        </w:rPr>
        <w:t>п</w:t>
      </w:r>
      <w:r>
        <w:rPr>
          <w:lang/>
        </w:rPr>
        <w:t>ровера ће се вршити путем писаног теста),</w:t>
      </w:r>
    </w:p>
    <w:p w:rsidR="00375CFB" w:rsidRDefault="00375CFB" w:rsidP="00375CFB">
      <w:pPr>
        <w:numPr>
          <w:ilvl w:val="0"/>
          <w:numId w:val="9"/>
        </w:numPr>
        <w:jc w:val="both"/>
        <w:rPr>
          <w:lang/>
        </w:rPr>
      </w:pPr>
      <w:r>
        <w:rPr>
          <w:lang/>
        </w:rPr>
        <w:t>дигитална писменост ( провера ће се вршити практичним радом на рачунару или увидом у доказ -  с</w:t>
      </w:r>
      <w:r w:rsidR="00956003">
        <w:rPr>
          <w:lang/>
        </w:rPr>
        <w:t>ер</w:t>
      </w:r>
      <w:r>
        <w:rPr>
          <w:lang/>
        </w:rPr>
        <w:t xml:space="preserve">тификат о познавањау рада на рачунару) </w:t>
      </w:r>
    </w:p>
    <w:p w:rsidR="00375CFB" w:rsidRDefault="00375CFB" w:rsidP="00375CFB">
      <w:pPr>
        <w:numPr>
          <w:ilvl w:val="0"/>
          <w:numId w:val="9"/>
        </w:numPr>
        <w:jc w:val="both"/>
        <w:rPr>
          <w:lang/>
        </w:rPr>
      </w:pPr>
      <w:r>
        <w:rPr>
          <w:lang/>
        </w:rPr>
        <w:t>пословна комуникација ( провера ће се вршити писаном симулацијом).</w:t>
      </w:r>
    </w:p>
    <w:p w:rsidR="00375CFB" w:rsidRDefault="00375CFB" w:rsidP="00375CFB">
      <w:pPr>
        <w:jc w:val="both"/>
        <w:rPr>
          <w:lang/>
        </w:rPr>
      </w:pPr>
    </w:p>
    <w:p w:rsidR="00375CFB" w:rsidRDefault="00375CFB" w:rsidP="00375CFB">
      <w:pPr>
        <w:jc w:val="both"/>
        <w:rPr>
          <w:lang/>
        </w:rPr>
      </w:pPr>
      <w:r>
        <w:rPr>
          <w:lang/>
        </w:rPr>
        <w:t>Напомена: У погледу провере опште функционалне компентенције  „дигитална писменост“, ако кандитат поседује важећи сертификат, потврду или други одговарајући доказ о познавању рада на рачунару, на траженом нивоу  и желите да на основу њега бу</w:t>
      </w:r>
      <w:r w:rsidR="00956003">
        <w:rPr>
          <w:lang/>
        </w:rPr>
        <w:t>дете ослобођени тестирања компе</w:t>
      </w:r>
      <w:r>
        <w:rPr>
          <w:lang/>
        </w:rPr>
        <w:t xml:space="preserve">тенције – „дигитална писменост“, неопходно је да уз пријавни образац ( уредно и у потпуности попуњен у делу *Рад на рачунару) </w:t>
      </w:r>
      <w:r w:rsidR="00F4618C">
        <w:rPr>
          <w:lang/>
        </w:rPr>
        <w:t xml:space="preserve"> доставите и тражени доказ у оригиналу или овереној </w:t>
      </w:r>
      <w:r w:rsidR="004254AC">
        <w:rPr>
          <w:lang/>
        </w:rPr>
        <w:t>фото</w:t>
      </w:r>
      <w:r w:rsidR="00566E54">
        <w:rPr>
          <w:lang/>
        </w:rPr>
        <w:t>копији</w:t>
      </w:r>
      <w:r w:rsidR="00F4618C">
        <w:rPr>
          <w:lang/>
        </w:rPr>
        <w:t>. Комисија ће на основу приложеног доказа донети одлуку да ли може или не може да прихвати доказ који сте приложили уместо тестовне провере.</w:t>
      </w:r>
    </w:p>
    <w:p w:rsidR="00F4618C" w:rsidRDefault="00F4618C" w:rsidP="00375CFB">
      <w:pPr>
        <w:jc w:val="both"/>
        <w:rPr>
          <w:lang/>
        </w:rPr>
      </w:pPr>
    </w:p>
    <w:p w:rsidR="00F4618C" w:rsidRDefault="00F4618C" w:rsidP="00566E54">
      <w:pPr>
        <w:numPr>
          <w:ilvl w:val="0"/>
          <w:numId w:val="8"/>
        </w:numPr>
        <w:jc w:val="both"/>
        <w:rPr>
          <w:b/>
          <w:lang/>
        </w:rPr>
      </w:pPr>
      <w:r w:rsidRPr="00F4618C">
        <w:rPr>
          <w:b/>
          <w:lang/>
        </w:rPr>
        <w:t>Прове</w:t>
      </w:r>
      <w:r w:rsidR="00956003">
        <w:rPr>
          <w:b/>
          <w:lang/>
        </w:rPr>
        <w:t>ра посебних функционалних компе</w:t>
      </w:r>
      <w:r w:rsidRPr="00F4618C">
        <w:rPr>
          <w:b/>
          <w:lang/>
        </w:rPr>
        <w:t>теција</w:t>
      </w:r>
      <w:r w:rsidR="00155A0D">
        <w:rPr>
          <w:b/>
          <w:lang/>
        </w:rPr>
        <w:t xml:space="preserve"> за радно место записничар</w:t>
      </w:r>
    </w:p>
    <w:p w:rsidR="00566E54" w:rsidRDefault="00566E54" w:rsidP="00566E54">
      <w:pPr>
        <w:jc w:val="both"/>
        <w:rPr>
          <w:b/>
          <w:lang/>
        </w:rPr>
      </w:pPr>
    </w:p>
    <w:p w:rsidR="00566E54" w:rsidRDefault="00956003" w:rsidP="00566E54">
      <w:pPr>
        <w:jc w:val="both"/>
        <w:rPr>
          <w:lang/>
        </w:rPr>
      </w:pPr>
      <w:r>
        <w:rPr>
          <w:lang/>
        </w:rPr>
        <w:lastRenderedPageBreak/>
        <w:t xml:space="preserve">Након сачињавања извештаја </w:t>
      </w:r>
      <w:r w:rsidR="00566E54" w:rsidRPr="00566E54">
        <w:rPr>
          <w:lang/>
        </w:rPr>
        <w:t>о резултатима провере</w:t>
      </w:r>
      <w:r>
        <w:rPr>
          <w:lang/>
        </w:rPr>
        <w:t xml:space="preserve"> општих функционалних компе</w:t>
      </w:r>
      <w:r w:rsidR="00566E54" w:rsidRPr="00566E54">
        <w:rPr>
          <w:lang/>
        </w:rPr>
        <w:t xml:space="preserve">тенција, међу кандидатима који </w:t>
      </w:r>
      <w:r>
        <w:rPr>
          <w:lang/>
        </w:rPr>
        <w:t>су испунили мерила за проверу општих функционалних компетеција</w:t>
      </w:r>
      <w:r w:rsidR="004254AC">
        <w:rPr>
          <w:lang/>
        </w:rPr>
        <w:t>, врши се провера</w:t>
      </w:r>
      <w:r w:rsidR="00566E54">
        <w:rPr>
          <w:lang/>
        </w:rPr>
        <w:t xml:space="preserve"> посе</w:t>
      </w:r>
      <w:r>
        <w:rPr>
          <w:lang/>
        </w:rPr>
        <w:t>бних функционалних компетеција</w:t>
      </w:r>
      <w:r w:rsidR="00566E54">
        <w:rPr>
          <w:lang/>
        </w:rPr>
        <w:t xml:space="preserve"> за радно место </w:t>
      </w:r>
      <w:r w:rsidR="00155A0D">
        <w:rPr>
          <w:lang/>
        </w:rPr>
        <w:t>записничар</w:t>
      </w:r>
      <w:r w:rsidR="004F572D">
        <w:rPr>
          <w:lang/>
        </w:rPr>
        <w:t>:</w:t>
      </w:r>
    </w:p>
    <w:p w:rsidR="00566E54" w:rsidRDefault="00566E54" w:rsidP="00566E54">
      <w:pPr>
        <w:jc w:val="both"/>
        <w:rPr>
          <w:lang/>
        </w:rPr>
      </w:pPr>
    </w:p>
    <w:p w:rsidR="00566E54" w:rsidRDefault="004F572D" w:rsidP="004F572D">
      <w:pPr>
        <w:numPr>
          <w:ilvl w:val="1"/>
          <w:numId w:val="8"/>
        </w:numPr>
        <w:rPr>
          <w:lang/>
        </w:rPr>
      </w:pPr>
      <w:r>
        <w:rPr>
          <w:lang/>
        </w:rPr>
        <w:t>Административни послови – ( писани тест );</w:t>
      </w:r>
    </w:p>
    <w:p w:rsidR="004F572D" w:rsidRDefault="004F572D" w:rsidP="004F572D">
      <w:pPr>
        <w:numPr>
          <w:ilvl w:val="1"/>
          <w:numId w:val="8"/>
        </w:numPr>
        <w:rPr>
          <w:lang/>
        </w:rPr>
      </w:pPr>
      <w:r>
        <w:rPr>
          <w:lang/>
        </w:rPr>
        <w:t>Релевантни прописи из делокруга органа: Закон о државним службеницима, Правилник о управи у јавним тужилаштвима ( писани тест );</w:t>
      </w:r>
    </w:p>
    <w:p w:rsidR="004F572D" w:rsidRDefault="004F572D" w:rsidP="004F572D">
      <w:pPr>
        <w:numPr>
          <w:ilvl w:val="1"/>
          <w:numId w:val="8"/>
        </w:numPr>
        <w:rPr>
          <w:lang/>
        </w:rPr>
      </w:pPr>
      <w:r>
        <w:rPr>
          <w:lang/>
        </w:rPr>
        <w:t>Познавање подзаконских аката, интерних процедура и других аката органа</w:t>
      </w:r>
      <w:r w:rsidR="00465A59">
        <w:rPr>
          <w:lang/>
        </w:rPr>
        <w:t xml:space="preserve"> </w:t>
      </w:r>
      <w:r>
        <w:rPr>
          <w:lang/>
        </w:rPr>
        <w:t>битних за обављање по</w:t>
      </w:r>
      <w:r w:rsidR="00CF46C0">
        <w:rPr>
          <w:lang/>
        </w:rPr>
        <w:t>слова радног места записничар (</w:t>
      </w:r>
      <w:r>
        <w:rPr>
          <w:lang/>
        </w:rPr>
        <w:t>разговор са кандидатом ).</w:t>
      </w:r>
    </w:p>
    <w:p w:rsidR="004F572D" w:rsidRDefault="004F572D" w:rsidP="004F572D">
      <w:pPr>
        <w:ind w:left="1080"/>
        <w:rPr>
          <w:lang/>
        </w:rPr>
      </w:pPr>
    </w:p>
    <w:p w:rsidR="00566E54" w:rsidRDefault="00566E54" w:rsidP="00566E54">
      <w:pPr>
        <w:numPr>
          <w:ilvl w:val="0"/>
          <w:numId w:val="8"/>
        </w:numPr>
        <w:jc w:val="both"/>
        <w:rPr>
          <w:lang/>
        </w:rPr>
      </w:pPr>
      <w:r w:rsidRPr="00566E54">
        <w:rPr>
          <w:b/>
          <w:lang/>
        </w:rPr>
        <w:t>Провера понашајних компентенција</w:t>
      </w:r>
    </w:p>
    <w:p w:rsidR="00566E54" w:rsidRDefault="00566E54" w:rsidP="00566E54">
      <w:pPr>
        <w:jc w:val="both"/>
        <w:rPr>
          <w:lang/>
        </w:rPr>
      </w:pPr>
      <w:r>
        <w:rPr>
          <w:lang/>
        </w:rPr>
        <w:t xml:space="preserve"> </w:t>
      </w:r>
    </w:p>
    <w:p w:rsidR="00566E54" w:rsidRDefault="00566E54" w:rsidP="00566E54">
      <w:pPr>
        <w:jc w:val="both"/>
        <w:rPr>
          <w:lang/>
        </w:rPr>
      </w:pPr>
      <w:r>
        <w:rPr>
          <w:lang/>
        </w:rPr>
        <w:t xml:space="preserve">Понашајне компентенције су Управљање информацијама, Управљање задацима и остваривање </w:t>
      </w:r>
      <w:r w:rsidR="00956003">
        <w:rPr>
          <w:lang/>
        </w:rPr>
        <w:t>резултата</w:t>
      </w:r>
      <w:r>
        <w:rPr>
          <w:lang/>
        </w:rPr>
        <w:t xml:space="preserve"> рада. Оријентација ка учењу и променама. </w:t>
      </w:r>
      <w:r w:rsidR="00956003">
        <w:rPr>
          <w:lang/>
        </w:rPr>
        <w:t>Изградња</w:t>
      </w:r>
      <w:r>
        <w:rPr>
          <w:lang/>
        </w:rPr>
        <w:t xml:space="preserve"> и одржавање професионалних односа. Савесност, посвећеност и инегритет ( провера ће се вршити о</w:t>
      </w:r>
      <w:r w:rsidR="00956003">
        <w:rPr>
          <w:lang/>
        </w:rPr>
        <w:t>д стране дипломираног психолога</w:t>
      </w:r>
      <w:r w:rsidR="00D21C07">
        <w:rPr>
          <w:lang/>
        </w:rPr>
        <w:t>, на осно</w:t>
      </w:r>
      <w:r w:rsidR="00956003">
        <w:rPr>
          <w:lang/>
        </w:rPr>
        <w:t>ву интервјуа базираног на компе</w:t>
      </w:r>
      <w:r w:rsidR="00D21C07">
        <w:rPr>
          <w:lang/>
        </w:rPr>
        <w:t>тенцијама).</w:t>
      </w:r>
    </w:p>
    <w:p w:rsidR="00D21C07" w:rsidRDefault="00D21C07" w:rsidP="00566E54">
      <w:pPr>
        <w:jc w:val="both"/>
        <w:rPr>
          <w:lang/>
        </w:rPr>
      </w:pPr>
    </w:p>
    <w:p w:rsidR="00D21C07" w:rsidRDefault="00D21C07" w:rsidP="00D21C07">
      <w:pPr>
        <w:numPr>
          <w:ilvl w:val="0"/>
          <w:numId w:val="8"/>
        </w:numPr>
        <w:jc w:val="both"/>
        <w:rPr>
          <w:b/>
          <w:lang/>
        </w:rPr>
      </w:pPr>
      <w:r w:rsidRPr="00D21C07">
        <w:rPr>
          <w:b/>
          <w:lang/>
        </w:rPr>
        <w:t>Интервју са Комисијом  и вредновање кандитата</w:t>
      </w:r>
    </w:p>
    <w:p w:rsidR="00D21C07" w:rsidRDefault="00D21C07" w:rsidP="00D21C07">
      <w:pPr>
        <w:ind w:left="360"/>
        <w:jc w:val="both"/>
        <w:rPr>
          <w:b/>
          <w:lang/>
        </w:rPr>
      </w:pPr>
    </w:p>
    <w:p w:rsidR="00D21C07" w:rsidRDefault="00D21C07" w:rsidP="00D21C07">
      <w:pPr>
        <w:jc w:val="both"/>
        <w:rPr>
          <w:lang/>
        </w:rPr>
      </w:pPr>
      <w:r>
        <w:rPr>
          <w:b/>
          <w:lang/>
        </w:rPr>
        <w:t xml:space="preserve"> </w:t>
      </w:r>
      <w:r w:rsidRPr="00D21C07">
        <w:rPr>
          <w:lang/>
        </w:rPr>
        <w:t>Процена мо</w:t>
      </w:r>
      <w:r w:rsidR="004254AC">
        <w:rPr>
          <w:lang/>
        </w:rPr>
        <w:t>т</w:t>
      </w:r>
      <w:r w:rsidRPr="00D21C07">
        <w:rPr>
          <w:lang/>
        </w:rPr>
        <w:t xml:space="preserve">ивације за рад на </w:t>
      </w:r>
      <w:r>
        <w:rPr>
          <w:lang/>
        </w:rPr>
        <w:t xml:space="preserve"> радном месту и прихватање вредности државних органа провераваће се путем интервјуа са Комисијом.</w:t>
      </w:r>
    </w:p>
    <w:p w:rsidR="00D21C07" w:rsidRDefault="00D21C07" w:rsidP="00D21C07">
      <w:pPr>
        <w:jc w:val="both"/>
        <w:rPr>
          <w:lang/>
        </w:rPr>
      </w:pPr>
    </w:p>
    <w:p w:rsidR="006848A9" w:rsidRDefault="00D21C07" w:rsidP="00D21C07">
      <w:pPr>
        <w:jc w:val="both"/>
        <w:rPr>
          <w:lang/>
        </w:rPr>
      </w:pPr>
      <w:r>
        <w:rPr>
          <w:lang/>
        </w:rPr>
        <w:t>Све наведене компентенције комисија ће проверавати у року од три месеца</w:t>
      </w:r>
      <w:r w:rsidR="006848A9">
        <w:rPr>
          <w:lang/>
        </w:rPr>
        <w:t>, рачунајући од дана истека рока подношење пријава на предметни јавни конкурс.</w:t>
      </w:r>
    </w:p>
    <w:p w:rsidR="006848A9" w:rsidRDefault="006848A9" w:rsidP="00D21C07">
      <w:pPr>
        <w:jc w:val="both"/>
        <w:rPr>
          <w:lang/>
        </w:rPr>
      </w:pPr>
    </w:p>
    <w:p w:rsidR="00D21C07" w:rsidRDefault="00A56D13" w:rsidP="00D21C07">
      <w:pPr>
        <w:jc w:val="both"/>
        <w:rPr>
          <w:lang/>
        </w:rPr>
      </w:pPr>
      <w:r>
        <w:rPr>
          <w:b/>
          <w:lang/>
        </w:rPr>
        <w:t>IV</w:t>
      </w:r>
      <w:r w:rsidR="006848A9">
        <w:rPr>
          <w:b/>
          <w:lang/>
        </w:rPr>
        <w:t xml:space="preserve">  Место рада: </w:t>
      </w:r>
      <w:r w:rsidR="006848A9">
        <w:rPr>
          <w:lang/>
        </w:rPr>
        <w:t>Основно јавно тужилаштво у П</w:t>
      </w:r>
      <w:r w:rsidR="0067298B">
        <w:rPr>
          <w:lang/>
        </w:rPr>
        <w:t>анчеву, Панчево, улица Војводе Р</w:t>
      </w:r>
      <w:r w:rsidR="006848A9">
        <w:rPr>
          <w:lang/>
        </w:rPr>
        <w:t>адомира Путника број 13-15</w:t>
      </w:r>
    </w:p>
    <w:p w:rsidR="006848A9" w:rsidRDefault="006848A9" w:rsidP="00D21C07">
      <w:pPr>
        <w:jc w:val="both"/>
        <w:rPr>
          <w:lang/>
        </w:rPr>
      </w:pPr>
    </w:p>
    <w:p w:rsidR="006848A9" w:rsidRDefault="00A56D13" w:rsidP="00D21C07">
      <w:pPr>
        <w:jc w:val="both"/>
        <w:rPr>
          <w:lang/>
        </w:rPr>
      </w:pPr>
      <w:r>
        <w:rPr>
          <w:b/>
          <w:lang/>
        </w:rPr>
        <w:t>V</w:t>
      </w:r>
      <w:r w:rsidR="006848A9">
        <w:rPr>
          <w:b/>
          <w:lang/>
        </w:rPr>
        <w:t xml:space="preserve">  Трајање радног односа: </w:t>
      </w:r>
      <w:r w:rsidR="006848A9">
        <w:rPr>
          <w:lang/>
        </w:rPr>
        <w:t>Радни однос се заснива на неодређено време.</w:t>
      </w:r>
    </w:p>
    <w:p w:rsidR="006848A9" w:rsidRDefault="006848A9" w:rsidP="00D21C07">
      <w:pPr>
        <w:jc w:val="both"/>
        <w:rPr>
          <w:lang/>
        </w:rPr>
      </w:pPr>
    </w:p>
    <w:p w:rsidR="006848A9" w:rsidRDefault="00A56D13" w:rsidP="006848A9">
      <w:pPr>
        <w:jc w:val="both"/>
        <w:rPr>
          <w:b/>
          <w:lang/>
        </w:rPr>
      </w:pPr>
      <w:r>
        <w:rPr>
          <w:b/>
          <w:lang/>
        </w:rPr>
        <w:t>VI</w:t>
      </w:r>
      <w:r w:rsidR="006848A9">
        <w:rPr>
          <w:b/>
          <w:lang/>
        </w:rPr>
        <w:t xml:space="preserve">  Општи услови за запослење:</w:t>
      </w:r>
    </w:p>
    <w:p w:rsidR="006848A9" w:rsidRDefault="006848A9" w:rsidP="006848A9">
      <w:pPr>
        <w:jc w:val="both"/>
        <w:rPr>
          <w:b/>
          <w:lang/>
        </w:rPr>
      </w:pPr>
    </w:p>
    <w:p w:rsidR="006848A9" w:rsidRDefault="006848A9" w:rsidP="006848A9">
      <w:pPr>
        <w:numPr>
          <w:ilvl w:val="0"/>
          <w:numId w:val="9"/>
        </w:numPr>
        <w:jc w:val="both"/>
        <w:rPr>
          <w:lang/>
        </w:rPr>
      </w:pPr>
      <w:r>
        <w:rPr>
          <w:lang/>
        </w:rPr>
        <w:t>да је учесник конкурса држављанин Републике Србије</w:t>
      </w:r>
      <w:r w:rsidR="0067298B">
        <w:rPr>
          <w:lang/>
        </w:rPr>
        <w:t>,</w:t>
      </w:r>
      <w:r>
        <w:rPr>
          <w:lang/>
        </w:rPr>
        <w:t xml:space="preserve"> </w:t>
      </w:r>
    </w:p>
    <w:p w:rsidR="006848A9" w:rsidRDefault="006848A9" w:rsidP="006848A9">
      <w:pPr>
        <w:numPr>
          <w:ilvl w:val="0"/>
          <w:numId w:val="9"/>
        </w:numPr>
        <w:jc w:val="both"/>
        <w:rPr>
          <w:lang/>
        </w:rPr>
      </w:pPr>
      <w:r>
        <w:rPr>
          <w:lang/>
        </w:rPr>
        <w:t>да је учесник пунолетан</w:t>
      </w:r>
      <w:r w:rsidR="0067298B">
        <w:rPr>
          <w:lang/>
        </w:rPr>
        <w:t>,</w:t>
      </w:r>
    </w:p>
    <w:p w:rsidR="006848A9" w:rsidRDefault="006848A9" w:rsidP="006848A9">
      <w:pPr>
        <w:numPr>
          <w:ilvl w:val="0"/>
          <w:numId w:val="9"/>
        </w:numPr>
        <w:jc w:val="both"/>
        <w:rPr>
          <w:lang/>
        </w:rPr>
      </w:pPr>
      <w:r>
        <w:rPr>
          <w:lang/>
        </w:rPr>
        <w:t>да има прописану стручну спрему и да испуњава услове одређене законом и Правилником о унутрашњем уређењу и системат</w:t>
      </w:r>
      <w:r w:rsidR="0067298B">
        <w:rPr>
          <w:lang/>
        </w:rPr>
        <w:t>и</w:t>
      </w:r>
      <w:r>
        <w:rPr>
          <w:lang/>
        </w:rPr>
        <w:t>зацији радних места</w:t>
      </w:r>
      <w:r w:rsidR="0067298B">
        <w:rPr>
          <w:lang/>
        </w:rPr>
        <w:t>,</w:t>
      </w:r>
      <w:r>
        <w:rPr>
          <w:lang/>
        </w:rPr>
        <w:t xml:space="preserve"> </w:t>
      </w:r>
    </w:p>
    <w:p w:rsidR="006848A9" w:rsidRDefault="006848A9" w:rsidP="006848A9">
      <w:pPr>
        <w:numPr>
          <w:ilvl w:val="0"/>
          <w:numId w:val="9"/>
        </w:numPr>
        <w:jc w:val="both"/>
        <w:rPr>
          <w:lang/>
        </w:rPr>
      </w:pPr>
      <w:r>
        <w:rPr>
          <w:lang/>
        </w:rPr>
        <w:t>да учеснику конкурса раније није престајао</w:t>
      </w:r>
      <w:r w:rsidR="0067298B">
        <w:rPr>
          <w:lang/>
        </w:rPr>
        <w:t xml:space="preserve"> </w:t>
      </w:r>
      <w:r>
        <w:rPr>
          <w:lang/>
        </w:rPr>
        <w:t>радни однос у државном органу због теже повреде дужности из радног односа</w:t>
      </w:r>
      <w:r w:rsidR="0067298B">
        <w:rPr>
          <w:lang/>
        </w:rPr>
        <w:t>,</w:t>
      </w:r>
    </w:p>
    <w:p w:rsidR="006848A9" w:rsidRDefault="006848A9" w:rsidP="006848A9">
      <w:pPr>
        <w:numPr>
          <w:ilvl w:val="0"/>
          <w:numId w:val="9"/>
        </w:numPr>
        <w:jc w:val="both"/>
        <w:rPr>
          <w:lang/>
        </w:rPr>
      </w:pPr>
      <w:r>
        <w:rPr>
          <w:lang/>
        </w:rPr>
        <w:t>да учесник конкурса није осуђиван на казну затвора од најмање шест месеци ( чл. 45 ст. 1 Закона о државним службеницима)</w:t>
      </w:r>
    </w:p>
    <w:p w:rsidR="006848A9" w:rsidRDefault="006848A9" w:rsidP="006848A9">
      <w:pPr>
        <w:ind w:left="360"/>
        <w:jc w:val="both"/>
        <w:rPr>
          <w:lang/>
        </w:rPr>
      </w:pPr>
    </w:p>
    <w:p w:rsidR="006848A9" w:rsidRDefault="00A56D13" w:rsidP="006848A9">
      <w:pPr>
        <w:ind w:left="360"/>
        <w:jc w:val="both"/>
        <w:rPr>
          <w:b/>
          <w:lang/>
        </w:rPr>
      </w:pPr>
      <w:r>
        <w:rPr>
          <w:b/>
          <w:lang/>
        </w:rPr>
        <w:t>VII</w:t>
      </w:r>
      <w:r w:rsidR="006848A9">
        <w:rPr>
          <w:b/>
          <w:lang/>
        </w:rPr>
        <w:t xml:space="preserve"> Образац пр</w:t>
      </w:r>
      <w:r w:rsidR="004254AC">
        <w:rPr>
          <w:b/>
          <w:lang/>
        </w:rPr>
        <w:t>и</w:t>
      </w:r>
      <w:r w:rsidR="006848A9">
        <w:rPr>
          <w:b/>
          <w:lang/>
        </w:rPr>
        <w:t>јаве на конкурс и докази који се прилажу :</w:t>
      </w:r>
    </w:p>
    <w:p w:rsidR="006848A9" w:rsidRDefault="006848A9" w:rsidP="006848A9">
      <w:pPr>
        <w:ind w:left="360"/>
        <w:jc w:val="both"/>
        <w:rPr>
          <w:b/>
          <w:lang/>
        </w:rPr>
      </w:pPr>
    </w:p>
    <w:p w:rsidR="006848A9" w:rsidRPr="000D5E75" w:rsidRDefault="006848A9" w:rsidP="00096FA8">
      <w:pPr>
        <w:numPr>
          <w:ilvl w:val="0"/>
          <w:numId w:val="9"/>
        </w:numPr>
        <w:jc w:val="both"/>
        <w:rPr>
          <w:b/>
          <w:lang w:val="ru-RU"/>
        </w:rPr>
      </w:pPr>
      <w:r>
        <w:rPr>
          <w:lang/>
        </w:rPr>
        <w:t>Пријава за јавни конкурс подноси се на</w:t>
      </w:r>
      <w:r w:rsidR="0067298B">
        <w:rPr>
          <w:lang/>
        </w:rPr>
        <w:t xml:space="preserve"> </w:t>
      </w:r>
      <w:r>
        <w:rPr>
          <w:lang/>
        </w:rPr>
        <w:t>обрасцу пријаве који је доступ</w:t>
      </w:r>
      <w:r w:rsidR="0067298B">
        <w:rPr>
          <w:lang/>
        </w:rPr>
        <w:t>ан на инт</w:t>
      </w:r>
      <w:r w:rsidR="004254AC">
        <w:rPr>
          <w:lang/>
        </w:rPr>
        <w:t>е</w:t>
      </w:r>
      <w:r w:rsidR="0067298B">
        <w:rPr>
          <w:lang/>
        </w:rPr>
        <w:t>рнет страници Основног</w:t>
      </w:r>
      <w:r>
        <w:rPr>
          <w:lang/>
        </w:rPr>
        <w:t xml:space="preserve"> јавног тужилаштва у Панчеву </w:t>
      </w:r>
      <w:hyperlink r:id="rId8" w:history="1">
        <w:r w:rsidR="00096FA8" w:rsidRPr="002A0AB4">
          <w:rPr>
            <w:rStyle w:val="Hyperlink"/>
            <w:b/>
            <w:lang w:val="en-US"/>
          </w:rPr>
          <w:t>www</w:t>
        </w:r>
        <w:r w:rsidR="00096FA8" w:rsidRPr="000D5E75">
          <w:rPr>
            <w:rStyle w:val="Hyperlink"/>
            <w:b/>
            <w:lang w:val="ru-RU"/>
          </w:rPr>
          <w:t>.</w:t>
        </w:r>
        <w:r w:rsidR="00096FA8" w:rsidRPr="002A0AB4">
          <w:rPr>
            <w:rStyle w:val="Hyperlink"/>
            <w:b/>
            <w:lang w:val="en-US"/>
          </w:rPr>
          <w:t>pa</w:t>
        </w:r>
        <w:r w:rsidR="00096FA8" w:rsidRPr="000D5E75">
          <w:rPr>
            <w:rStyle w:val="Hyperlink"/>
            <w:b/>
            <w:lang w:val="ru-RU"/>
          </w:rPr>
          <w:t>.</w:t>
        </w:r>
        <w:r w:rsidR="00096FA8" w:rsidRPr="002A0AB4">
          <w:rPr>
            <w:rStyle w:val="Hyperlink"/>
            <w:b/>
            <w:lang w:val="en-US"/>
          </w:rPr>
          <w:t>os</w:t>
        </w:r>
        <w:r w:rsidR="00096FA8" w:rsidRPr="000D5E75">
          <w:rPr>
            <w:rStyle w:val="Hyperlink"/>
            <w:b/>
            <w:lang w:val="ru-RU"/>
          </w:rPr>
          <w:t>.</w:t>
        </w:r>
        <w:r w:rsidR="00096FA8" w:rsidRPr="002A0AB4">
          <w:rPr>
            <w:rStyle w:val="Hyperlink"/>
            <w:b/>
            <w:lang w:val="en-US"/>
          </w:rPr>
          <w:t>jt</w:t>
        </w:r>
        <w:r w:rsidR="00096FA8" w:rsidRPr="000D5E75">
          <w:rPr>
            <w:rStyle w:val="Hyperlink"/>
            <w:b/>
            <w:lang w:val="ru-RU"/>
          </w:rPr>
          <w:t>.</w:t>
        </w:r>
        <w:r w:rsidR="00096FA8" w:rsidRPr="002A0AB4">
          <w:rPr>
            <w:rStyle w:val="Hyperlink"/>
            <w:b/>
            <w:lang w:val="en-US"/>
          </w:rPr>
          <w:t>rs</w:t>
        </w:r>
      </w:hyperlink>
      <w:r w:rsidR="00096FA8" w:rsidRPr="000D5E75">
        <w:rPr>
          <w:b/>
          <w:lang w:val="ru-RU"/>
        </w:rPr>
        <w:t>;</w:t>
      </w:r>
    </w:p>
    <w:p w:rsidR="00096FA8" w:rsidRPr="00096FA8" w:rsidRDefault="00096FA8" w:rsidP="00096FA8">
      <w:pPr>
        <w:numPr>
          <w:ilvl w:val="0"/>
          <w:numId w:val="9"/>
        </w:numPr>
        <w:jc w:val="both"/>
        <w:rPr>
          <w:b/>
          <w:lang/>
        </w:rPr>
      </w:pPr>
      <w:r>
        <w:rPr>
          <w:lang/>
        </w:rPr>
        <w:t xml:space="preserve">Образац пријаве мора бити </w:t>
      </w:r>
      <w:r w:rsidR="0067298B">
        <w:rPr>
          <w:lang/>
        </w:rPr>
        <w:t>своје</w:t>
      </w:r>
      <w:r>
        <w:rPr>
          <w:lang/>
        </w:rPr>
        <w:t>ручно потписан;</w:t>
      </w:r>
    </w:p>
    <w:p w:rsidR="00096FA8" w:rsidRPr="00096FA8" w:rsidRDefault="00096FA8" w:rsidP="00096FA8">
      <w:pPr>
        <w:numPr>
          <w:ilvl w:val="0"/>
          <w:numId w:val="9"/>
        </w:numPr>
        <w:jc w:val="both"/>
        <w:rPr>
          <w:b/>
          <w:lang/>
        </w:rPr>
      </w:pPr>
      <w:r>
        <w:rPr>
          <w:lang/>
        </w:rPr>
        <w:t>Образац пријаве на конкурс садржи: податке о конкурсу, личне податке, адресу станов</w:t>
      </w:r>
      <w:r w:rsidR="0067298B">
        <w:rPr>
          <w:lang/>
        </w:rPr>
        <w:t>ања, телефон, електр</w:t>
      </w:r>
      <w:r w:rsidR="004254AC">
        <w:rPr>
          <w:lang/>
        </w:rPr>
        <w:t>о</w:t>
      </w:r>
      <w:r w:rsidR="0067298B">
        <w:rPr>
          <w:lang/>
        </w:rPr>
        <w:t>нску адресу, образовање</w:t>
      </w:r>
      <w:r>
        <w:rPr>
          <w:lang/>
        </w:rPr>
        <w:t>, стручне и друге испите подносиоца пријаве који су у</w:t>
      </w:r>
      <w:r w:rsidR="0067298B">
        <w:rPr>
          <w:lang/>
        </w:rPr>
        <w:t>слов за заснивање радног односа</w:t>
      </w:r>
      <w:r>
        <w:rPr>
          <w:lang/>
        </w:rPr>
        <w:t>, податак о знању рада на рачунару, податак о знању страног језика, додатне едукације, радно исукство, посебне услове, добровољно дату изјаву о</w:t>
      </w:r>
      <w:r w:rsidR="0067298B">
        <w:rPr>
          <w:lang/>
        </w:rPr>
        <w:t xml:space="preserve"> припадности националној мањини</w:t>
      </w:r>
      <w:r>
        <w:rPr>
          <w:lang/>
        </w:rPr>
        <w:t>, посебне изјаве од значаја за учешће  у конкурсним поступцима у државним органима;</w:t>
      </w:r>
    </w:p>
    <w:p w:rsidR="00096FA8" w:rsidRPr="00096FA8" w:rsidRDefault="00096FA8" w:rsidP="00096FA8">
      <w:pPr>
        <w:numPr>
          <w:ilvl w:val="0"/>
          <w:numId w:val="9"/>
        </w:numPr>
        <w:jc w:val="both"/>
        <w:rPr>
          <w:b/>
          <w:lang/>
        </w:rPr>
      </w:pPr>
      <w:r>
        <w:rPr>
          <w:lang/>
        </w:rPr>
        <w:t xml:space="preserve">Пријава на јавни конкурс се може поднети путем поште или </w:t>
      </w:r>
      <w:r w:rsidR="0067298B">
        <w:rPr>
          <w:lang/>
        </w:rPr>
        <w:t>непосредно на адресу</w:t>
      </w:r>
      <w:r>
        <w:rPr>
          <w:lang/>
        </w:rPr>
        <w:t>: Основно јавно тужилаштво у Панчеву, Панчево, улица Војводе Радомира Путника број 13-15;</w:t>
      </w:r>
    </w:p>
    <w:p w:rsidR="00096FA8" w:rsidRPr="00096FA8" w:rsidRDefault="0067298B" w:rsidP="00096FA8">
      <w:pPr>
        <w:numPr>
          <w:ilvl w:val="0"/>
          <w:numId w:val="9"/>
        </w:numPr>
        <w:jc w:val="both"/>
        <w:rPr>
          <w:b/>
          <w:lang/>
        </w:rPr>
      </w:pPr>
      <w:r>
        <w:rPr>
          <w:lang/>
        </w:rPr>
        <w:t>При</w:t>
      </w:r>
      <w:r w:rsidR="00096FA8">
        <w:rPr>
          <w:lang/>
        </w:rPr>
        <w:t>ликом п</w:t>
      </w:r>
      <w:r>
        <w:rPr>
          <w:lang/>
        </w:rPr>
        <w:t>ријема пријаве на јавни конкурс</w:t>
      </w:r>
      <w:r w:rsidR="00096FA8">
        <w:rPr>
          <w:lang/>
        </w:rPr>
        <w:t>, пријава добија шифру  под којом подносилац пријав</w:t>
      </w:r>
      <w:r>
        <w:rPr>
          <w:lang/>
        </w:rPr>
        <w:t>е учествује на јавном конкурсу.</w:t>
      </w:r>
      <w:r w:rsidR="00096FA8">
        <w:rPr>
          <w:lang/>
        </w:rPr>
        <w:t xml:space="preserve"> Подносилац пријаве биће обавештен  додељеној шифри  у року од три дана од дана пријема пријаве на начин који је у пријави назачио за доставу обавештења.</w:t>
      </w:r>
    </w:p>
    <w:p w:rsidR="00096FA8" w:rsidRDefault="00096FA8" w:rsidP="00096FA8">
      <w:pPr>
        <w:ind w:left="360"/>
        <w:jc w:val="both"/>
        <w:rPr>
          <w:lang/>
        </w:rPr>
      </w:pPr>
    </w:p>
    <w:p w:rsidR="00096FA8" w:rsidRDefault="00A56D13" w:rsidP="00096FA8">
      <w:pPr>
        <w:ind w:left="360"/>
        <w:jc w:val="both"/>
        <w:rPr>
          <w:b/>
          <w:lang/>
        </w:rPr>
      </w:pPr>
      <w:r>
        <w:rPr>
          <w:b/>
          <w:lang/>
        </w:rPr>
        <w:t>VIII</w:t>
      </w:r>
      <w:r w:rsidR="004254AC">
        <w:rPr>
          <w:b/>
          <w:lang/>
        </w:rPr>
        <w:t xml:space="preserve">  Датум и место провера компе</w:t>
      </w:r>
      <w:r w:rsidR="00096FA8">
        <w:rPr>
          <w:b/>
          <w:lang/>
        </w:rPr>
        <w:t xml:space="preserve">тенција учесника конкурса у изборном поступку </w:t>
      </w:r>
    </w:p>
    <w:p w:rsidR="00853E84" w:rsidRDefault="00853E84" w:rsidP="00096FA8">
      <w:pPr>
        <w:ind w:left="360"/>
        <w:jc w:val="both"/>
        <w:rPr>
          <w:b/>
          <w:lang/>
        </w:rPr>
      </w:pPr>
    </w:p>
    <w:p w:rsidR="00853E84" w:rsidRDefault="00853E84" w:rsidP="00096FA8">
      <w:pPr>
        <w:ind w:left="360"/>
        <w:jc w:val="both"/>
        <w:rPr>
          <w:lang/>
        </w:rPr>
      </w:pPr>
      <w:r w:rsidRPr="00853E84">
        <w:rPr>
          <w:lang/>
        </w:rPr>
        <w:t xml:space="preserve">Са </w:t>
      </w:r>
      <w:r>
        <w:rPr>
          <w:lang/>
        </w:rPr>
        <w:t xml:space="preserve">учесницима конкурса чије су пријаве благовремене, </w:t>
      </w:r>
      <w:r w:rsidR="0067298B">
        <w:rPr>
          <w:lang/>
        </w:rPr>
        <w:t xml:space="preserve">допуштене, </w:t>
      </w:r>
      <w:r>
        <w:rPr>
          <w:lang/>
        </w:rPr>
        <w:t>разумљиве, потпуне и који испуњавају услове предвиђене огласом о јавном конкурсу  на основу података нав</w:t>
      </w:r>
      <w:r w:rsidR="0067298B">
        <w:rPr>
          <w:lang/>
        </w:rPr>
        <w:t>едених у обрасцу пријаве на јав</w:t>
      </w:r>
      <w:r>
        <w:rPr>
          <w:lang/>
        </w:rPr>
        <w:t>ни конк</w:t>
      </w:r>
      <w:r w:rsidR="0067298B">
        <w:rPr>
          <w:lang/>
        </w:rPr>
        <w:t>урс</w:t>
      </w:r>
      <w:r>
        <w:rPr>
          <w:lang/>
        </w:rPr>
        <w:t>, спровешће се изборни поступак  о чему ће учесници конкурса бити обавештени  на</w:t>
      </w:r>
      <w:r w:rsidR="0067298B">
        <w:rPr>
          <w:lang/>
        </w:rPr>
        <w:t xml:space="preserve"> </w:t>
      </w:r>
      <w:r>
        <w:rPr>
          <w:lang/>
        </w:rPr>
        <w:t>конт</w:t>
      </w:r>
      <w:r w:rsidR="0067298B">
        <w:rPr>
          <w:lang/>
        </w:rPr>
        <w:t>акте (</w:t>
      </w:r>
      <w:r w:rsidR="002170BF">
        <w:rPr>
          <w:lang/>
        </w:rPr>
        <w:t>адресе, бројеви телефона</w:t>
      </w:r>
      <w:r>
        <w:rPr>
          <w:lang/>
        </w:rPr>
        <w:t>, или е-маил адресе) које су навели у пријави.</w:t>
      </w:r>
    </w:p>
    <w:p w:rsidR="00853E84" w:rsidRDefault="00853E84" w:rsidP="00096FA8">
      <w:pPr>
        <w:ind w:left="360"/>
        <w:jc w:val="both"/>
        <w:rPr>
          <w:lang/>
        </w:rPr>
      </w:pPr>
    </w:p>
    <w:p w:rsidR="00853E84" w:rsidRDefault="0067298B" w:rsidP="00096FA8">
      <w:pPr>
        <w:ind w:left="360"/>
        <w:jc w:val="both"/>
        <w:rPr>
          <w:lang/>
        </w:rPr>
      </w:pPr>
      <w:r>
        <w:rPr>
          <w:lang/>
        </w:rPr>
        <w:t>Провера свих компе</w:t>
      </w:r>
      <w:r w:rsidR="00853E84">
        <w:rPr>
          <w:lang/>
        </w:rPr>
        <w:t>тенција обавиће се у просторијама Основног јавног тужилаштва у Панчеву</w:t>
      </w:r>
      <w:r>
        <w:rPr>
          <w:lang/>
        </w:rPr>
        <w:t>, улица Војводе Р</w:t>
      </w:r>
      <w:r w:rsidR="00853E84">
        <w:rPr>
          <w:lang/>
        </w:rPr>
        <w:t>адом</w:t>
      </w:r>
      <w:r w:rsidR="002170BF">
        <w:rPr>
          <w:lang/>
        </w:rPr>
        <w:t>ира Путника број 13-15, Панчево</w:t>
      </w:r>
      <w:r w:rsidR="00853E84">
        <w:rPr>
          <w:lang/>
        </w:rPr>
        <w:t>, трећи спрат. Учесници конкурса који су успешно прошли једну фазу изборног пост</w:t>
      </w:r>
      <w:r w:rsidR="002170BF">
        <w:rPr>
          <w:lang/>
        </w:rPr>
        <w:t>упка, обавештавају се о датуму</w:t>
      </w:r>
      <w:r w:rsidR="00853E84">
        <w:rPr>
          <w:lang/>
        </w:rPr>
        <w:t>, месту и времену спровођења наред</w:t>
      </w:r>
      <w:r>
        <w:rPr>
          <w:lang/>
        </w:rPr>
        <w:t>не фазе  поступка на контакте (</w:t>
      </w:r>
      <w:r w:rsidR="00853E84">
        <w:rPr>
          <w:lang/>
        </w:rPr>
        <w:t>бројеве телефона или е-маил адресе) које наведу у својим обрасциа пријаве</w:t>
      </w:r>
      <w:r w:rsidR="002170BF">
        <w:rPr>
          <w:lang/>
        </w:rPr>
        <w:t>.</w:t>
      </w:r>
    </w:p>
    <w:p w:rsidR="002170BF" w:rsidRDefault="002170BF" w:rsidP="00096FA8">
      <w:pPr>
        <w:ind w:left="360"/>
        <w:jc w:val="both"/>
        <w:rPr>
          <w:lang/>
        </w:rPr>
      </w:pPr>
    </w:p>
    <w:p w:rsidR="002170BF" w:rsidRDefault="00A56D13" w:rsidP="00096FA8">
      <w:pPr>
        <w:ind w:left="360"/>
        <w:jc w:val="both"/>
        <w:rPr>
          <w:b/>
          <w:lang/>
        </w:rPr>
      </w:pPr>
      <w:r>
        <w:rPr>
          <w:b/>
          <w:lang/>
        </w:rPr>
        <w:t>IX</w:t>
      </w:r>
      <w:r w:rsidR="002170BF">
        <w:rPr>
          <w:b/>
          <w:lang/>
        </w:rPr>
        <w:t xml:space="preserve"> Општи, остали докази које прилажу само кандитати који су успешно прошли фазе изборног поступка пре интервјуа са Комисијом :</w:t>
      </w:r>
    </w:p>
    <w:p w:rsidR="002170BF" w:rsidRDefault="002170BF" w:rsidP="002170BF">
      <w:pPr>
        <w:numPr>
          <w:ilvl w:val="0"/>
          <w:numId w:val="9"/>
        </w:numPr>
        <w:jc w:val="both"/>
        <w:rPr>
          <w:lang/>
        </w:rPr>
      </w:pPr>
      <w:r w:rsidRPr="002170BF">
        <w:rPr>
          <w:lang/>
        </w:rPr>
        <w:t>оригинал</w:t>
      </w:r>
      <w:r>
        <w:rPr>
          <w:lang/>
        </w:rPr>
        <w:t xml:space="preserve"> или оверена фотокопија извода из матичне књиге рођених </w:t>
      </w:r>
    </w:p>
    <w:p w:rsidR="002170BF" w:rsidRPr="0050319B" w:rsidRDefault="002170BF" w:rsidP="002170BF">
      <w:pPr>
        <w:numPr>
          <w:ilvl w:val="0"/>
          <w:numId w:val="9"/>
        </w:numPr>
        <w:jc w:val="both"/>
        <w:rPr>
          <w:b/>
          <w:lang/>
        </w:rPr>
      </w:pPr>
      <w:r w:rsidRPr="002170BF">
        <w:rPr>
          <w:lang/>
        </w:rPr>
        <w:t>оригинал</w:t>
      </w:r>
      <w:r>
        <w:rPr>
          <w:lang/>
        </w:rPr>
        <w:t xml:space="preserve"> или оверена фотокопија уверења о држављанству</w:t>
      </w:r>
    </w:p>
    <w:p w:rsidR="0050319B" w:rsidRPr="002170BF" w:rsidRDefault="0050319B" w:rsidP="002170BF">
      <w:pPr>
        <w:numPr>
          <w:ilvl w:val="0"/>
          <w:numId w:val="9"/>
        </w:numPr>
        <w:jc w:val="both"/>
        <w:rPr>
          <w:b/>
          <w:lang/>
        </w:rPr>
      </w:pPr>
      <w:r>
        <w:rPr>
          <w:lang/>
        </w:rPr>
        <w:t>уверење да се против кандидата не води кривични поступак ( не старије од 6 месеци)</w:t>
      </w:r>
    </w:p>
    <w:p w:rsidR="002170BF" w:rsidRPr="00575963" w:rsidRDefault="002170BF" w:rsidP="002170BF">
      <w:pPr>
        <w:numPr>
          <w:ilvl w:val="0"/>
          <w:numId w:val="9"/>
        </w:numPr>
        <w:jc w:val="both"/>
        <w:rPr>
          <w:b/>
          <w:lang/>
        </w:rPr>
      </w:pPr>
      <w:r>
        <w:rPr>
          <w:lang/>
        </w:rPr>
        <w:t>уверење да није осуђиван на казну затвора од најмање шест месеци ( издаје надлеж</w:t>
      </w:r>
      <w:r w:rsidR="004254AC">
        <w:rPr>
          <w:lang/>
        </w:rPr>
        <w:t>на Полицијска управа, не старије</w:t>
      </w:r>
      <w:r>
        <w:rPr>
          <w:lang/>
        </w:rPr>
        <w:t xml:space="preserve"> од 6 месеци)</w:t>
      </w:r>
    </w:p>
    <w:p w:rsidR="00575963" w:rsidRPr="00575963" w:rsidRDefault="00575963" w:rsidP="002170BF">
      <w:pPr>
        <w:numPr>
          <w:ilvl w:val="0"/>
          <w:numId w:val="9"/>
        </w:numPr>
        <w:jc w:val="both"/>
        <w:rPr>
          <w:b/>
          <w:lang/>
        </w:rPr>
      </w:pPr>
      <w:r>
        <w:rPr>
          <w:lang/>
        </w:rPr>
        <w:t>потврда да кандитату  раније престајао радни однос у државном органу због теже повреде дужн</w:t>
      </w:r>
      <w:r w:rsidR="00F03F99">
        <w:rPr>
          <w:lang/>
        </w:rPr>
        <w:t>ости из радног односа (</w:t>
      </w:r>
      <w:r>
        <w:rPr>
          <w:lang/>
        </w:rPr>
        <w:t>или писмена изјава учесника конкурса)</w:t>
      </w:r>
    </w:p>
    <w:p w:rsidR="0050319B" w:rsidRPr="0050319B" w:rsidRDefault="0050319B" w:rsidP="002170BF">
      <w:pPr>
        <w:numPr>
          <w:ilvl w:val="0"/>
          <w:numId w:val="9"/>
        </w:numPr>
        <w:jc w:val="both"/>
        <w:rPr>
          <w:b/>
          <w:lang/>
        </w:rPr>
      </w:pPr>
      <w:r>
        <w:rPr>
          <w:lang/>
        </w:rPr>
        <w:lastRenderedPageBreak/>
        <w:t xml:space="preserve">оригинал или </w:t>
      </w:r>
      <w:r w:rsidR="00F03F99">
        <w:rPr>
          <w:lang/>
        </w:rPr>
        <w:t>оверена ф</w:t>
      </w:r>
      <w:r w:rsidR="004254AC">
        <w:rPr>
          <w:lang/>
        </w:rPr>
        <w:t>о</w:t>
      </w:r>
      <w:r w:rsidR="00F03F99">
        <w:rPr>
          <w:lang/>
        </w:rPr>
        <w:t xml:space="preserve">токопија дипломе </w:t>
      </w:r>
      <w:r w:rsidR="00575963">
        <w:rPr>
          <w:lang/>
        </w:rPr>
        <w:t>којом се потврђуј</w:t>
      </w:r>
      <w:r w:rsidR="00F03F99">
        <w:rPr>
          <w:lang/>
        </w:rPr>
        <w:t>е стручна спрема за радно место</w:t>
      </w:r>
      <w:r w:rsidR="00575963">
        <w:rPr>
          <w:lang/>
        </w:rPr>
        <w:t xml:space="preserve">, </w:t>
      </w:r>
    </w:p>
    <w:p w:rsidR="0050319B" w:rsidRPr="0050319B" w:rsidRDefault="0050319B" w:rsidP="002170BF">
      <w:pPr>
        <w:numPr>
          <w:ilvl w:val="0"/>
          <w:numId w:val="9"/>
        </w:numPr>
        <w:jc w:val="both"/>
        <w:rPr>
          <w:b/>
          <w:lang/>
        </w:rPr>
      </w:pPr>
      <w:r>
        <w:rPr>
          <w:lang/>
        </w:rPr>
        <w:t>оригинал или оверана фотокопија уверења</w:t>
      </w:r>
      <w:r w:rsidR="00575963">
        <w:rPr>
          <w:lang/>
        </w:rPr>
        <w:t xml:space="preserve"> о </w:t>
      </w:r>
      <w:r>
        <w:rPr>
          <w:lang/>
        </w:rPr>
        <w:t>положеном ис</w:t>
      </w:r>
      <w:r w:rsidR="00EB23A0">
        <w:rPr>
          <w:lang/>
        </w:rPr>
        <w:t>п</w:t>
      </w:r>
      <w:r>
        <w:rPr>
          <w:lang/>
        </w:rPr>
        <w:t>иту за дактилографа I-а класе,</w:t>
      </w:r>
    </w:p>
    <w:p w:rsidR="00575963" w:rsidRPr="00575963" w:rsidRDefault="00575963" w:rsidP="002170BF">
      <w:pPr>
        <w:numPr>
          <w:ilvl w:val="0"/>
          <w:numId w:val="9"/>
        </w:numPr>
        <w:jc w:val="both"/>
        <w:rPr>
          <w:b/>
          <w:lang/>
        </w:rPr>
      </w:pPr>
      <w:r>
        <w:rPr>
          <w:lang/>
        </w:rPr>
        <w:t xml:space="preserve"> </w:t>
      </w:r>
      <w:r w:rsidR="0050319B">
        <w:rPr>
          <w:lang/>
        </w:rPr>
        <w:t>оригинал или оверана фотокопија о положеном државном испиту, кандидати без положеног државног стручног испита за рад у државним органима примају се на рад под условом да тај испит положе до окончања пробног рада</w:t>
      </w:r>
      <w:r w:rsidR="00EB23A0">
        <w:rPr>
          <w:lang/>
        </w:rPr>
        <w:t>,</w:t>
      </w:r>
    </w:p>
    <w:p w:rsidR="00575963" w:rsidRPr="00575963" w:rsidRDefault="00575963" w:rsidP="002170BF">
      <w:pPr>
        <w:numPr>
          <w:ilvl w:val="0"/>
          <w:numId w:val="9"/>
        </w:numPr>
        <w:jc w:val="both"/>
        <w:rPr>
          <w:b/>
          <w:lang/>
        </w:rPr>
      </w:pPr>
      <w:r w:rsidRPr="002170BF">
        <w:rPr>
          <w:lang/>
        </w:rPr>
        <w:t>оригинал</w:t>
      </w:r>
      <w:r>
        <w:rPr>
          <w:lang/>
        </w:rPr>
        <w:t xml:space="preserve"> или оверена фотокопија доказа о радном искуству у струци (потврде, решења и други акти  из којих се види на којим пословима и са којом стручном спремом је стечено радно искуство)</w:t>
      </w:r>
    </w:p>
    <w:p w:rsidR="00575963" w:rsidRPr="00575963" w:rsidRDefault="00575963" w:rsidP="002170BF">
      <w:pPr>
        <w:numPr>
          <w:ilvl w:val="0"/>
          <w:numId w:val="9"/>
        </w:numPr>
        <w:jc w:val="both"/>
        <w:rPr>
          <w:b/>
          <w:lang/>
        </w:rPr>
      </w:pPr>
      <w:r>
        <w:rPr>
          <w:lang/>
        </w:rPr>
        <w:t xml:space="preserve">сертификат или други доказ о познавању рада на рачунару (уколико поседује исте) </w:t>
      </w:r>
    </w:p>
    <w:p w:rsidR="00575963" w:rsidRPr="00575963" w:rsidRDefault="00575963" w:rsidP="002170BF">
      <w:pPr>
        <w:numPr>
          <w:ilvl w:val="0"/>
          <w:numId w:val="9"/>
        </w:numPr>
        <w:jc w:val="both"/>
        <w:rPr>
          <w:b/>
          <w:lang/>
        </w:rPr>
      </w:pPr>
      <w:r>
        <w:rPr>
          <w:lang/>
        </w:rPr>
        <w:t>Образац 1 – Изјава у којој се кандидат  опредељује да ли ће сам доставити податке о чињеницама о којима се води службена евиденција или ће то орган учинити уместо њега.</w:t>
      </w:r>
    </w:p>
    <w:p w:rsidR="00575963" w:rsidRDefault="00575963" w:rsidP="00575963">
      <w:pPr>
        <w:jc w:val="both"/>
        <w:rPr>
          <w:lang/>
        </w:rPr>
      </w:pPr>
    </w:p>
    <w:p w:rsidR="00575963" w:rsidRDefault="00575963" w:rsidP="00575963">
      <w:pPr>
        <w:jc w:val="both"/>
        <w:rPr>
          <w:lang/>
        </w:rPr>
      </w:pPr>
      <w:r>
        <w:rPr>
          <w:lang/>
        </w:rPr>
        <w:t>Напомена: Одредбом члана 9 и 103 Зако</w:t>
      </w:r>
      <w:r w:rsidR="00F03F99">
        <w:rPr>
          <w:lang/>
        </w:rPr>
        <w:t>на о општем управном поступку (</w:t>
      </w:r>
      <w:r>
        <w:rPr>
          <w:lang/>
        </w:rPr>
        <w:t>„Сл. Гласник  РС“</w:t>
      </w:r>
      <w:r w:rsidR="00F03F99">
        <w:rPr>
          <w:lang/>
        </w:rPr>
        <w:t>, број 18/2016) прописано је</w:t>
      </w:r>
      <w:r>
        <w:rPr>
          <w:lang/>
        </w:rPr>
        <w:t>, између осталог, да у поступку који се покреће по захтеву странке орган може да врши увид, прибавља и обрађује личне податке о чињеницима о којима се води службена евиденција  кад</w:t>
      </w:r>
      <w:r w:rsidR="00F03F99">
        <w:rPr>
          <w:lang/>
        </w:rPr>
        <w:t>а је то неопходно за одлучивање</w:t>
      </w:r>
      <w:r>
        <w:rPr>
          <w:lang/>
        </w:rPr>
        <w:t>, осим ако странка изричито изјави да ће те податке прибавити сама</w:t>
      </w:r>
      <w:r w:rsidR="00B274E2">
        <w:rPr>
          <w:lang/>
        </w:rPr>
        <w:t>.</w:t>
      </w:r>
    </w:p>
    <w:p w:rsidR="00B274E2" w:rsidRDefault="00B274E2" w:rsidP="00575963">
      <w:pPr>
        <w:jc w:val="both"/>
        <w:rPr>
          <w:lang/>
        </w:rPr>
      </w:pPr>
    </w:p>
    <w:p w:rsidR="00B274E2" w:rsidRDefault="00B274E2" w:rsidP="00575963">
      <w:pPr>
        <w:jc w:val="both"/>
        <w:rPr>
          <w:lang/>
        </w:rPr>
      </w:pPr>
      <w:r>
        <w:rPr>
          <w:lang/>
        </w:rPr>
        <w:t>Документа о чињеницама о којима</w:t>
      </w:r>
      <w:r w:rsidR="00F03F99">
        <w:rPr>
          <w:lang/>
        </w:rPr>
        <w:t xml:space="preserve"> се води службена евиденција су</w:t>
      </w:r>
      <w:r>
        <w:rPr>
          <w:lang/>
        </w:rPr>
        <w:t>: уверење о држављанству, извод из матичн</w:t>
      </w:r>
      <w:r w:rsidR="00F03F99">
        <w:rPr>
          <w:lang/>
        </w:rPr>
        <w:t>е књиге рођених, уверење о полож</w:t>
      </w:r>
      <w:r>
        <w:rPr>
          <w:lang/>
        </w:rPr>
        <w:t>еном правосудном испиту, уверење да није осуђиван на казну затвора од најмање шест месеци.</w:t>
      </w:r>
    </w:p>
    <w:p w:rsidR="00B274E2" w:rsidRDefault="00B274E2" w:rsidP="00575963">
      <w:pPr>
        <w:jc w:val="both"/>
        <w:rPr>
          <w:lang/>
        </w:rPr>
      </w:pPr>
    </w:p>
    <w:p w:rsidR="00B274E2" w:rsidRDefault="00B274E2" w:rsidP="00575963">
      <w:pPr>
        <w:jc w:val="both"/>
        <w:rPr>
          <w:lang/>
        </w:rPr>
      </w:pPr>
      <w:r>
        <w:rPr>
          <w:lang/>
        </w:rPr>
        <w:t>Потребно је да кандидат у делу изјаве у обр</w:t>
      </w:r>
      <w:r w:rsidR="004254AC">
        <w:rPr>
          <w:lang/>
        </w:rPr>
        <w:t>а</w:t>
      </w:r>
      <w:r>
        <w:rPr>
          <w:lang/>
        </w:rPr>
        <w:t>сцу пријаве заокружи на који начин жели да се прибаве његови подаци из службених евиденција.</w:t>
      </w:r>
    </w:p>
    <w:p w:rsidR="00B274E2" w:rsidRDefault="00B274E2" w:rsidP="00575963">
      <w:pPr>
        <w:jc w:val="both"/>
        <w:rPr>
          <w:lang/>
        </w:rPr>
      </w:pPr>
    </w:p>
    <w:p w:rsidR="00B274E2" w:rsidRDefault="00B274E2" w:rsidP="00575963">
      <w:pPr>
        <w:jc w:val="both"/>
        <w:rPr>
          <w:lang/>
        </w:rPr>
      </w:pPr>
      <w:r>
        <w:rPr>
          <w:lang/>
        </w:rPr>
        <w:t>Наведене доказе кондидат може доставити уз пријаву и сам, а у циљу ефикаснијег и бржег спровођења изборног поступка.</w:t>
      </w:r>
    </w:p>
    <w:p w:rsidR="00B274E2" w:rsidRDefault="00B274E2" w:rsidP="00575963">
      <w:pPr>
        <w:jc w:val="both"/>
        <w:rPr>
          <w:lang/>
        </w:rPr>
      </w:pPr>
    </w:p>
    <w:p w:rsidR="007A2945" w:rsidRDefault="00B274E2" w:rsidP="00575963">
      <w:pPr>
        <w:jc w:val="both"/>
        <w:rPr>
          <w:lang/>
        </w:rPr>
      </w:pPr>
      <w:r>
        <w:rPr>
          <w:lang/>
        </w:rPr>
        <w:t>Кандидати  који су успеш</w:t>
      </w:r>
      <w:r w:rsidR="00F03F99">
        <w:rPr>
          <w:lang/>
        </w:rPr>
        <w:t>н</w:t>
      </w:r>
      <w:r>
        <w:rPr>
          <w:lang/>
        </w:rPr>
        <w:t>о</w:t>
      </w:r>
      <w:r w:rsidR="00F03F99">
        <w:rPr>
          <w:lang/>
        </w:rPr>
        <w:t xml:space="preserve"> прошли фазе изборног поступка </w:t>
      </w:r>
      <w:r>
        <w:rPr>
          <w:lang/>
        </w:rPr>
        <w:t xml:space="preserve">пре интервјуа са Комисијом </w:t>
      </w:r>
      <w:r w:rsidR="007A2945">
        <w:rPr>
          <w:lang/>
        </w:rPr>
        <w:t>позваће се да у року од 5 (пет) радних дана од дана</w:t>
      </w:r>
      <w:r w:rsidR="00F03F99">
        <w:rPr>
          <w:lang/>
        </w:rPr>
        <w:t xml:space="preserve"> </w:t>
      </w:r>
      <w:r w:rsidR="007A2945">
        <w:rPr>
          <w:lang/>
        </w:rPr>
        <w:t>пријема обавештења приложе остале доказе који се прилажу у конкурсном поступку. Кандидати кој</w:t>
      </w:r>
      <w:r w:rsidR="00F03F99">
        <w:rPr>
          <w:lang/>
        </w:rPr>
        <w:t xml:space="preserve">и у остављеном року не приложе </w:t>
      </w:r>
      <w:r w:rsidR="007A2945">
        <w:rPr>
          <w:lang/>
        </w:rPr>
        <w:t xml:space="preserve">остале доказе који се прилажу у конкурсном поступку, односно који на основу достављених или прибављених доказа не испуњавају </w:t>
      </w:r>
      <w:r w:rsidR="004254AC">
        <w:rPr>
          <w:lang/>
        </w:rPr>
        <w:t xml:space="preserve">услове </w:t>
      </w:r>
      <w:r w:rsidR="007A2945">
        <w:rPr>
          <w:lang/>
        </w:rPr>
        <w:t>за запослење, писаним путем се обавештавају да су искљу</w:t>
      </w:r>
      <w:r w:rsidR="00F03F99">
        <w:rPr>
          <w:lang/>
        </w:rPr>
        <w:t>чени из даљег изборног поступка</w:t>
      </w:r>
      <w:r w:rsidR="007A2945">
        <w:rPr>
          <w:lang/>
        </w:rPr>
        <w:t>. Докази се достав</w:t>
      </w:r>
      <w:r w:rsidR="00F03F99">
        <w:rPr>
          <w:lang/>
        </w:rPr>
        <w:t>љају на адресу наведену у огласу</w:t>
      </w:r>
      <w:r w:rsidR="007A2945">
        <w:rPr>
          <w:lang/>
        </w:rPr>
        <w:t xml:space="preserve">. </w:t>
      </w:r>
    </w:p>
    <w:p w:rsidR="007A2945" w:rsidRDefault="007A2945" w:rsidP="00575963">
      <w:pPr>
        <w:jc w:val="both"/>
        <w:rPr>
          <w:lang/>
        </w:rPr>
      </w:pPr>
    </w:p>
    <w:p w:rsidR="007A2945" w:rsidRDefault="007A2945" w:rsidP="00575963">
      <w:pPr>
        <w:jc w:val="both"/>
        <w:rPr>
          <w:lang/>
        </w:rPr>
      </w:pPr>
      <w:r>
        <w:rPr>
          <w:lang/>
        </w:rPr>
        <w:t>Државни службеник који се пријављује на јавни конкурс,</w:t>
      </w:r>
      <w:r w:rsidR="00F03F99">
        <w:rPr>
          <w:lang/>
        </w:rPr>
        <w:t xml:space="preserve"> уместо уверења о држављанству </w:t>
      </w:r>
      <w:r>
        <w:rPr>
          <w:lang/>
        </w:rPr>
        <w:t>и извода из матичне књиге рођених подноси решење о распоређивању  или премештају на радно место у органу у коме ради или решење да је нераспоређен.</w:t>
      </w:r>
    </w:p>
    <w:p w:rsidR="007A2945" w:rsidRDefault="007A2945" w:rsidP="00575963">
      <w:pPr>
        <w:jc w:val="both"/>
        <w:rPr>
          <w:lang/>
        </w:rPr>
      </w:pPr>
    </w:p>
    <w:p w:rsidR="001E70E1" w:rsidRDefault="007A2945" w:rsidP="00575963">
      <w:pPr>
        <w:jc w:val="both"/>
        <w:rPr>
          <w:lang/>
        </w:rPr>
      </w:pPr>
      <w:r>
        <w:rPr>
          <w:lang/>
        </w:rPr>
        <w:t>Сви докази се прилажу у оригиналу или фотокопији која је</w:t>
      </w:r>
      <w:r w:rsidR="00F03F99">
        <w:rPr>
          <w:lang/>
        </w:rPr>
        <w:t xml:space="preserve"> оверена код јавног бележника (изузетно</w:t>
      </w:r>
      <w:r>
        <w:rPr>
          <w:lang/>
        </w:rPr>
        <w:t xml:space="preserve"> у градовима и општинама у којима</w:t>
      </w:r>
      <w:r w:rsidR="00F03F99">
        <w:rPr>
          <w:lang/>
        </w:rPr>
        <w:t xml:space="preserve"> нису именовани јавни бележници</w:t>
      </w:r>
      <w:r>
        <w:rPr>
          <w:lang/>
        </w:rPr>
        <w:t>, приложени докази могу бити</w:t>
      </w:r>
      <w:r w:rsidR="00F03F99">
        <w:rPr>
          <w:lang/>
        </w:rPr>
        <w:t xml:space="preserve"> </w:t>
      </w:r>
      <w:r>
        <w:rPr>
          <w:lang/>
        </w:rPr>
        <w:t>оверени основним судовима, судским јединицама, односно општинским управама као поврени послови) као доказ могу се приложити и фотокопије докумената које су оверен</w:t>
      </w:r>
      <w:r w:rsidR="00F03F99">
        <w:rPr>
          <w:lang/>
        </w:rPr>
        <w:t>е</w:t>
      </w:r>
      <w:r>
        <w:rPr>
          <w:lang/>
        </w:rPr>
        <w:t xml:space="preserve"> пре 01. марта 2017. године  у основним судовима односно општинским управама.</w:t>
      </w:r>
    </w:p>
    <w:p w:rsidR="001E70E1" w:rsidRDefault="001E70E1" w:rsidP="00575963">
      <w:pPr>
        <w:jc w:val="both"/>
        <w:rPr>
          <w:lang/>
        </w:rPr>
      </w:pPr>
    </w:p>
    <w:p w:rsidR="00B274E2" w:rsidRDefault="00A56D13" w:rsidP="00575963">
      <w:pPr>
        <w:jc w:val="both"/>
        <w:rPr>
          <w:lang/>
        </w:rPr>
      </w:pPr>
      <w:r>
        <w:rPr>
          <w:b/>
          <w:lang/>
        </w:rPr>
        <w:t>X</w:t>
      </w:r>
      <w:r w:rsidR="001E70E1" w:rsidRPr="001E70E1">
        <w:rPr>
          <w:b/>
          <w:lang/>
        </w:rPr>
        <w:t xml:space="preserve"> </w:t>
      </w:r>
      <w:r w:rsidR="007A2945" w:rsidRPr="001E70E1">
        <w:rPr>
          <w:b/>
          <w:lang/>
        </w:rPr>
        <w:t xml:space="preserve">  </w:t>
      </w:r>
      <w:r w:rsidR="007A661E" w:rsidRPr="007A661E">
        <w:rPr>
          <w:b/>
          <w:lang/>
        </w:rPr>
        <w:t>Рок за подношење пријаве на јавни конкурс је</w:t>
      </w:r>
      <w:r w:rsidR="007A661E">
        <w:rPr>
          <w:lang/>
        </w:rPr>
        <w:t xml:space="preserve">: 8 </w:t>
      </w:r>
      <w:r w:rsidR="00B274E2" w:rsidRPr="001E70E1">
        <w:rPr>
          <w:lang/>
        </w:rPr>
        <w:t xml:space="preserve"> </w:t>
      </w:r>
      <w:r w:rsidR="007A661E">
        <w:rPr>
          <w:lang/>
        </w:rPr>
        <w:t>( осам ) дана од дана оглашавања  јавног конкурса у периодичном издању Националне службе за запошљавање  „Послови“.</w:t>
      </w:r>
    </w:p>
    <w:p w:rsidR="007A661E" w:rsidRDefault="007A661E" w:rsidP="00575963">
      <w:pPr>
        <w:jc w:val="both"/>
        <w:rPr>
          <w:lang/>
        </w:rPr>
      </w:pPr>
    </w:p>
    <w:p w:rsidR="007A661E" w:rsidRDefault="00A56D13" w:rsidP="00575963">
      <w:pPr>
        <w:jc w:val="both"/>
        <w:rPr>
          <w:lang/>
        </w:rPr>
      </w:pPr>
      <w:r>
        <w:rPr>
          <w:b/>
          <w:lang/>
        </w:rPr>
        <w:t>XI</w:t>
      </w:r>
      <w:r w:rsidR="007A661E" w:rsidRPr="001E70E1">
        <w:rPr>
          <w:b/>
          <w:lang/>
        </w:rPr>
        <w:t xml:space="preserve"> </w:t>
      </w:r>
      <w:r w:rsidR="007A661E">
        <w:rPr>
          <w:b/>
          <w:lang/>
        </w:rPr>
        <w:t>Адреса на коју се подноси пријава на јавни конкурс:</w:t>
      </w:r>
      <w:r w:rsidR="007A661E">
        <w:rPr>
          <w:lang/>
        </w:rPr>
        <w:t xml:space="preserve"> Основно јавно тужилаштво у Панчеву, улица Војовде Радомира Путника број  13-15, 26000 Панчево, са назнаком „За јавни конкурс“.</w:t>
      </w:r>
    </w:p>
    <w:p w:rsidR="007A661E" w:rsidRDefault="007A661E" w:rsidP="00575963">
      <w:pPr>
        <w:jc w:val="both"/>
        <w:rPr>
          <w:lang/>
        </w:rPr>
      </w:pPr>
    </w:p>
    <w:p w:rsidR="007A661E" w:rsidRDefault="00A56D13" w:rsidP="00575963">
      <w:pPr>
        <w:jc w:val="both"/>
        <w:rPr>
          <w:lang/>
        </w:rPr>
      </w:pPr>
      <w:r>
        <w:rPr>
          <w:b/>
          <w:lang/>
        </w:rPr>
        <w:t>XII</w:t>
      </w:r>
      <w:r w:rsidR="007A661E" w:rsidRPr="007A661E">
        <w:rPr>
          <w:b/>
          <w:lang/>
        </w:rPr>
        <w:t xml:space="preserve">   </w:t>
      </w:r>
      <w:r w:rsidR="007A661E">
        <w:rPr>
          <w:b/>
          <w:lang/>
        </w:rPr>
        <w:t xml:space="preserve">Изборни поступак : </w:t>
      </w:r>
      <w:r w:rsidR="007A661E">
        <w:rPr>
          <w:lang/>
        </w:rPr>
        <w:t>Списак кандидата  који испуњавају услове за запослење на радном месту  и међу који</w:t>
      </w:r>
      <w:r w:rsidR="00F03F99">
        <w:rPr>
          <w:lang/>
        </w:rPr>
        <w:t>ма се спроводи изборни поступак</w:t>
      </w:r>
      <w:r w:rsidR="007A661E">
        <w:rPr>
          <w:lang/>
        </w:rPr>
        <w:t xml:space="preserve">, објављује се на интернет презентацији овог тужилаштва, према шифрама њихове пријаве . </w:t>
      </w:r>
    </w:p>
    <w:p w:rsidR="007A661E" w:rsidRDefault="007A661E" w:rsidP="00575963">
      <w:pPr>
        <w:jc w:val="both"/>
        <w:rPr>
          <w:lang/>
        </w:rPr>
      </w:pPr>
    </w:p>
    <w:p w:rsidR="007A661E" w:rsidRDefault="007A661E" w:rsidP="00575963">
      <w:pPr>
        <w:jc w:val="both"/>
        <w:rPr>
          <w:lang/>
        </w:rPr>
      </w:pPr>
      <w:r>
        <w:rPr>
          <w:lang/>
        </w:rPr>
        <w:t>Кандидате који успешно заврше писмену проверу општ</w:t>
      </w:r>
      <w:r w:rsidR="00F03F99">
        <w:rPr>
          <w:lang/>
        </w:rPr>
        <w:t>их функционалних компетенција</w:t>
      </w:r>
      <w:r>
        <w:rPr>
          <w:b/>
          <w:lang/>
        </w:rPr>
        <w:t xml:space="preserve"> </w:t>
      </w:r>
      <w:r>
        <w:rPr>
          <w:lang/>
        </w:rPr>
        <w:t>конкурсна комисија ће обавестити о времену и месту прове</w:t>
      </w:r>
      <w:r w:rsidR="00F03F99">
        <w:rPr>
          <w:lang/>
        </w:rPr>
        <w:t>ре посебних функционалних компе</w:t>
      </w:r>
      <w:r>
        <w:rPr>
          <w:lang/>
        </w:rPr>
        <w:t xml:space="preserve">теција, а потом и о времену </w:t>
      </w:r>
      <w:r w:rsidR="00F03F99">
        <w:rPr>
          <w:lang/>
        </w:rPr>
        <w:t xml:space="preserve"> месту провере понашајних компетенција и на крају обавит</w:t>
      </w:r>
      <w:r>
        <w:rPr>
          <w:lang/>
        </w:rPr>
        <w:t>и интервју са кандитатом.</w:t>
      </w:r>
    </w:p>
    <w:p w:rsidR="007A661E" w:rsidRDefault="007A661E" w:rsidP="00575963">
      <w:pPr>
        <w:jc w:val="both"/>
        <w:rPr>
          <w:lang/>
        </w:rPr>
      </w:pPr>
    </w:p>
    <w:p w:rsidR="007A661E" w:rsidRDefault="007A661E" w:rsidP="00575963">
      <w:pPr>
        <w:jc w:val="both"/>
        <w:rPr>
          <w:b/>
          <w:lang/>
        </w:rPr>
      </w:pPr>
      <w:r w:rsidRPr="00C51557">
        <w:rPr>
          <w:b/>
          <w:lang/>
        </w:rPr>
        <w:t>Лица која су задужена за давање обавештења о јавном конкурсу су</w:t>
      </w:r>
      <w:r>
        <w:rPr>
          <w:lang/>
        </w:rPr>
        <w:t xml:space="preserve"> : </w:t>
      </w:r>
      <w:r w:rsidR="00602AC8">
        <w:rPr>
          <w:lang/>
        </w:rPr>
        <w:t>Даница Јањић</w:t>
      </w:r>
      <w:r>
        <w:rPr>
          <w:lang/>
        </w:rPr>
        <w:t xml:space="preserve"> </w:t>
      </w:r>
      <w:r w:rsidR="00DB39D4">
        <w:rPr>
          <w:lang/>
        </w:rPr>
        <w:t xml:space="preserve">виши </w:t>
      </w:r>
      <w:r w:rsidR="0081061D">
        <w:rPr>
          <w:lang/>
        </w:rPr>
        <w:t>јавно</w:t>
      </w:r>
      <w:r w:rsidR="00DB39D4">
        <w:rPr>
          <w:lang/>
        </w:rPr>
        <w:t>тужилачки помоћник</w:t>
      </w:r>
      <w:r w:rsidR="00602AC8">
        <w:rPr>
          <w:lang/>
        </w:rPr>
        <w:t xml:space="preserve"> и </w:t>
      </w:r>
      <w:r w:rsidR="0081061D">
        <w:rPr>
          <w:lang/>
        </w:rPr>
        <w:t>Марина Тепшић</w:t>
      </w:r>
      <w:r>
        <w:rPr>
          <w:lang/>
        </w:rPr>
        <w:t xml:space="preserve"> </w:t>
      </w:r>
      <w:r w:rsidR="00602AC8">
        <w:rPr>
          <w:lang/>
        </w:rPr>
        <w:t xml:space="preserve">виши </w:t>
      </w:r>
      <w:r w:rsidR="0081061D">
        <w:rPr>
          <w:lang/>
        </w:rPr>
        <w:t>јавно</w:t>
      </w:r>
      <w:r w:rsidR="00602AC8">
        <w:rPr>
          <w:lang/>
        </w:rPr>
        <w:t>тужилачки помоћник</w:t>
      </w:r>
      <w:r>
        <w:rPr>
          <w:lang/>
        </w:rPr>
        <w:t xml:space="preserve">, контакт телефон </w:t>
      </w:r>
      <w:r w:rsidR="00DB39D4">
        <w:rPr>
          <w:lang/>
        </w:rPr>
        <w:t xml:space="preserve">013/352-609  </w:t>
      </w:r>
    </w:p>
    <w:p w:rsidR="00C51557" w:rsidRDefault="00C51557" w:rsidP="00575963">
      <w:pPr>
        <w:jc w:val="both"/>
        <w:rPr>
          <w:b/>
          <w:lang/>
        </w:rPr>
      </w:pPr>
    </w:p>
    <w:p w:rsidR="00F03F99" w:rsidRDefault="00F03F99" w:rsidP="00575963">
      <w:pPr>
        <w:jc w:val="both"/>
        <w:rPr>
          <w:lang/>
        </w:rPr>
      </w:pPr>
      <w:r>
        <w:rPr>
          <w:lang/>
        </w:rPr>
        <w:t>Напомена</w:t>
      </w:r>
      <w:r w:rsidR="00C51557" w:rsidRPr="00C51557">
        <w:rPr>
          <w:lang/>
        </w:rPr>
        <w:t xml:space="preserve">: </w:t>
      </w:r>
      <w:r w:rsidR="00C51557">
        <w:rPr>
          <w:lang/>
        </w:rPr>
        <w:t xml:space="preserve"> </w:t>
      </w:r>
    </w:p>
    <w:p w:rsidR="00F03F99" w:rsidRDefault="00F03F99" w:rsidP="00575963">
      <w:pPr>
        <w:jc w:val="both"/>
        <w:rPr>
          <w:lang/>
        </w:rPr>
      </w:pPr>
    </w:p>
    <w:p w:rsidR="00C51557" w:rsidRDefault="00C51557" w:rsidP="00575963">
      <w:pPr>
        <w:jc w:val="both"/>
        <w:rPr>
          <w:lang/>
        </w:rPr>
      </w:pPr>
      <w:r>
        <w:rPr>
          <w:lang/>
        </w:rPr>
        <w:t>Сви докази се прилажу на</w:t>
      </w:r>
      <w:r w:rsidR="00F03F99">
        <w:rPr>
          <w:lang/>
        </w:rPr>
        <w:t xml:space="preserve"> </w:t>
      </w:r>
      <w:r>
        <w:rPr>
          <w:lang/>
        </w:rPr>
        <w:t>српском језику, односно уколико су на страном језику морају бити преведени на српс</w:t>
      </w:r>
      <w:r w:rsidR="004254AC">
        <w:rPr>
          <w:lang/>
        </w:rPr>
        <w:t>к</w:t>
      </w:r>
      <w:r>
        <w:rPr>
          <w:lang/>
        </w:rPr>
        <w:t>и језик и оверени од стране овлашћеног тумача.</w:t>
      </w:r>
    </w:p>
    <w:p w:rsidR="00C51557" w:rsidRDefault="00C51557" w:rsidP="00575963">
      <w:pPr>
        <w:jc w:val="both"/>
        <w:rPr>
          <w:lang/>
        </w:rPr>
      </w:pPr>
    </w:p>
    <w:p w:rsidR="00C51557" w:rsidRDefault="001C58C4" w:rsidP="00575963">
      <w:pPr>
        <w:jc w:val="both"/>
        <w:rPr>
          <w:lang/>
        </w:rPr>
      </w:pPr>
      <w:r>
        <w:rPr>
          <w:lang/>
        </w:rPr>
        <w:t xml:space="preserve">Неблаговремене, недопуштене, неразумљиве или непотпуне пријаве биће одбачене закључком. </w:t>
      </w:r>
    </w:p>
    <w:p w:rsidR="001C58C4" w:rsidRDefault="001C58C4" w:rsidP="00575963">
      <w:pPr>
        <w:jc w:val="both"/>
        <w:rPr>
          <w:lang/>
        </w:rPr>
      </w:pPr>
    </w:p>
    <w:p w:rsidR="001C58C4" w:rsidRDefault="001C58C4" w:rsidP="00575963">
      <w:pPr>
        <w:jc w:val="both"/>
        <w:rPr>
          <w:lang/>
        </w:rPr>
      </w:pPr>
      <w:r>
        <w:rPr>
          <w:lang/>
        </w:rPr>
        <w:t>Кандидтаи који први пут заснивају радни однос у државном органу подлежу пробно</w:t>
      </w:r>
      <w:r w:rsidR="004254AC">
        <w:rPr>
          <w:lang/>
        </w:rPr>
        <w:t>м</w:t>
      </w:r>
      <w:r>
        <w:rPr>
          <w:lang/>
        </w:rPr>
        <w:t xml:space="preserve"> раду у трајању од шест месеци.</w:t>
      </w:r>
    </w:p>
    <w:p w:rsidR="001C58C4" w:rsidRDefault="001C58C4" w:rsidP="00575963">
      <w:pPr>
        <w:jc w:val="both"/>
        <w:rPr>
          <w:lang/>
        </w:rPr>
      </w:pPr>
    </w:p>
    <w:p w:rsidR="001C58C4" w:rsidRDefault="001C58C4" w:rsidP="00575963">
      <w:pPr>
        <w:jc w:val="both"/>
        <w:rPr>
          <w:lang/>
        </w:rPr>
      </w:pPr>
      <w:r>
        <w:rPr>
          <w:lang/>
        </w:rPr>
        <w:t>Обавештава</w:t>
      </w:r>
      <w:r w:rsidR="00F03F99">
        <w:rPr>
          <w:lang/>
        </w:rPr>
        <w:t>ју се учесници јавног конкурса</w:t>
      </w:r>
      <w:r>
        <w:rPr>
          <w:lang/>
        </w:rPr>
        <w:t xml:space="preserve"> да ће се документација враћати искључиво на писани захтев учесника. </w:t>
      </w:r>
    </w:p>
    <w:p w:rsidR="001C58C4" w:rsidRDefault="001C58C4" w:rsidP="00575963">
      <w:pPr>
        <w:jc w:val="both"/>
        <w:rPr>
          <w:lang/>
        </w:rPr>
      </w:pPr>
    </w:p>
    <w:p w:rsidR="001C58C4" w:rsidRDefault="00F03F99" w:rsidP="00575963">
      <w:pPr>
        <w:jc w:val="both"/>
        <w:rPr>
          <w:lang/>
        </w:rPr>
      </w:pPr>
      <w:r>
        <w:rPr>
          <w:lang/>
        </w:rPr>
        <w:t>Јавни конкурс спроводи К</w:t>
      </w:r>
      <w:r w:rsidR="001C58C4">
        <w:rPr>
          <w:lang/>
        </w:rPr>
        <w:t>онкурсна комисија коју је именовао в.ф. Основног јавног тужиоца у Панчеву.</w:t>
      </w:r>
    </w:p>
    <w:p w:rsidR="001C58C4" w:rsidRDefault="001C58C4" w:rsidP="00575963">
      <w:pPr>
        <w:jc w:val="both"/>
        <w:rPr>
          <w:lang/>
        </w:rPr>
      </w:pPr>
    </w:p>
    <w:p w:rsidR="001C58C4" w:rsidRDefault="001C58C4" w:rsidP="00575963">
      <w:pPr>
        <w:jc w:val="both"/>
        <w:rPr>
          <w:lang/>
        </w:rPr>
      </w:pPr>
      <w:r>
        <w:rPr>
          <w:lang/>
        </w:rPr>
        <w:lastRenderedPageBreak/>
        <w:t xml:space="preserve">Овај конкурс се објављује на интернет презентацији Основног јавног тужилаштва у Панчеву </w:t>
      </w:r>
      <w:hyperlink r:id="rId9" w:history="1">
        <w:r w:rsidRPr="002A0AB4">
          <w:rPr>
            <w:rStyle w:val="Hyperlink"/>
            <w:lang/>
          </w:rPr>
          <w:t>www.pa.os.jt.rs</w:t>
        </w:r>
      </w:hyperlink>
      <w:r>
        <w:rPr>
          <w:lang/>
        </w:rPr>
        <w:t xml:space="preserve">, </w:t>
      </w:r>
      <w:r w:rsidRPr="000D5E75">
        <w:rPr>
          <w:lang w:val="ru-RU"/>
        </w:rPr>
        <w:t>на интернет презентацији Службе за управљање</w:t>
      </w:r>
      <w:r w:rsidR="00F03F99" w:rsidRPr="000D5E75">
        <w:rPr>
          <w:lang w:val="ru-RU"/>
        </w:rPr>
        <w:t xml:space="preserve"> </w:t>
      </w:r>
      <w:r w:rsidRPr="000D5E75">
        <w:rPr>
          <w:lang w:val="ru-RU"/>
        </w:rPr>
        <w:t xml:space="preserve">кадровима </w:t>
      </w:r>
      <w:hyperlink r:id="rId10" w:history="1">
        <w:r w:rsidRPr="002A0AB4">
          <w:rPr>
            <w:rStyle w:val="Hyperlink"/>
            <w:lang w:val="en-US"/>
          </w:rPr>
          <w:t>www</w:t>
        </w:r>
        <w:r w:rsidRPr="000D5E75">
          <w:rPr>
            <w:rStyle w:val="Hyperlink"/>
            <w:lang w:val="ru-RU"/>
          </w:rPr>
          <w:t>.</w:t>
        </w:r>
        <w:r w:rsidRPr="002A0AB4">
          <w:rPr>
            <w:rStyle w:val="Hyperlink"/>
            <w:lang w:val="en-US"/>
          </w:rPr>
          <w:t>suk</w:t>
        </w:r>
        <w:r w:rsidRPr="000D5E75">
          <w:rPr>
            <w:rStyle w:val="Hyperlink"/>
            <w:lang w:val="ru-RU"/>
          </w:rPr>
          <w:t>.</w:t>
        </w:r>
        <w:r w:rsidRPr="002A0AB4">
          <w:rPr>
            <w:rStyle w:val="Hyperlink"/>
            <w:lang w:val="en-US"/>
          </w:rPr>
          <w:t>gov</w:t>
        </w:r>
        <w:r w:rsidRPr="000D5E75">
          <w:rPr>
            <w:rStyle w:val="Hyperlink"/>
            <w:lang w:val="ru-RU"/>
          </w:rPr>
          <w:t>.</w:t>
        </w:r>
        <w:r w:rsidRPr="002A0AB4">
          <w:rPr>
            <w:rStyle w:val="Hyperlink"/>
            <w:lang w:val="en-US"/>
          </w:rPr>
          <w:t>rs</w:t>
        </w:r>
      </w:hyperlink>
      <w:r w:rsidRPr="000D5E75">
        <w:rPr>
          <w:lang w:val="ru-RU"/>
        </w:rPr>
        <w:t>, на порталу е – управе,</w:t>
      </w:r>
      <w:r w:rsidR="00F03F99">
        <w:rPr>
          <w:lang/>
        </w:rPr>
        <w:t xml:space="preserve"> на огласној табли</w:t>
      </w:r>
      <w:r>
        <w:rPr>
          <w:lang/>
        </w:rPr>
        <w:t>, интернет презентацију и периодичном издању огласа На</w:t>
      </w:r>
      <w:r w:rsidR="00F03F99">
        <w:rPr>
          <w:lang/>
        </w:rPr>
        <w:t>ционалне службе за запошљавање „</w:t>
      </w:r>
      <w:r>
        <w:rPr>
          <w:lang/>
        </w:rPr>
        <w:t>Послови“.</w:t>
      </w:r>
    </w:p>
    <w:p w:rsidR="001C58C4" w:rsidRDefault="001C58C4" w:rsidP="00575963">
      <w:pPr>
        <w:jc w:val="both"/>
        <w:rPr>
          <w:lang/>
        </w:rPr>
      </w:pPr>
    </w:p>
    <w:p w:rsidR="001C58C4" w:rsidRDefault="001C58C4" w:rsidP="00575963">
      <w:pPr>
        <w:jc w:val="both"/>
        <w:rPr>
          <w:lang/>
        </w:rPr>
      </w:pPr>
      <w:r>
        <w:rPr>
          <w:lang/>
        </w:rPr>
        <w:t xml:space="preserve">Сви изрази, појмови именице, придеви и глаголи у </w:t>
      </w:r>
      <w:r w:rsidR="004254AC">
        <w:rPr>
          <w:lang/>
        </w:rPr>
        <w:t>о</w:t>
      </w:r>
      <w:r>
        <w:rPr>
          <w:lang/>
        </w:rPr>
        <w:t>вом огласу који су употребљени у мушком граматичк</w:t>
      </w:r>
      <w:r w:rsidR="00F03F99">
        <w:rPr>
          <w:lang/>
        </w:rPr>
        <w:t>ом роду</w:t>
      </w:r>
      <w:r>
        <w:rPr>
          <w:lang/>
        </w:rPr>
        <w:t xml:space="preserve">, односе се без дискритминације и на особе женског пола. </w:t>
      </w:r>
    </w:p>
    <w:p w:rsidR="001C58C4" w:rsidRDefault="001C58C4" w:rsidP="00575963">
      <w:pPr>
        <w:jc w:val="both"/>
        <w:rPr>
          <w:lang/>
        </w:rPr>
      </w:pPr>
    </w:p>
    <w:p w:rsidR="001C58C4" w:rsidRDefault="001C58C4" w:rsidP="00575963">
      <w:pPr>
        <w:jc w:val="both"/>
        <w:rPr>
          <w:lang/>
        </w:rPr>
      </w:pPr>
      <w:r>
        <w:rPr>
          <w:lang/>
        </w:rPr>
        <w:t>Информације о</w:t>
      </w:r>
      <w:r w:rsidR="00F03F99">
        <w:rPr>
          <w:lang/>
        </w:rPr>
        <w:t xml:space="preserve"> </w:t>
      </w:r>
      <w:r>
        <w:rPr>
          <w:lang/>
        </w:rPr>
        <w:t>мате</w:t>
      </w:r>
      <w:r w:rsidR="00F03F99">
        <w:rPr>
          <w:lang/>
        </w:rPr>
        <w:t xml:space="preserve">ријалима за припрему кандидата </w:t>
      </w:r>
      <w:r>
        <w:rPr>
          <w:lang/>
        </w:rPr>
        <w:t>за про</w:t>
      </w:r>
      <w:r w:rsidR="00F03F99">
        <w:rPr>
          <w:lang/>
        </w:rPr>
        <w:t>веру општих функционалних компе</w:t>
      </w:r>
      <w:r>
        <w:rPr>
          <w:lang/>
        </w:rPr>
        <w:t>тенција м</w:t>
      </w:r>
      <w:r w:rsidR="00F03F99">
        <w:rPr>
          <w:lang/>
        </w:rPr>
        <w:t>о</w:t>
      </w:r>
      <w:r>
        <w:rPr>
          <w:lang/>
        </w:rPr>
        <w:t>гу се наћи на</w:t>
      </w:r>
      <w:r w:rsidR="00F03F99">
        <w:rPr>
          <w:lang/>
        </w:rPr>
        <w:t xml:space="preserve"> сајту О</w:t>
      </w:r>
      <w:r>
        <w:rPr>
          <w:lang/>
        </w:rPr>
        <w:t xml:space="preserve">сновног јавног тужилаштва у Панчеву </w:t>
      </w:r>
      <w:hyperlink r:id="rId11" w:history="1">
        <w:r w:rsidRPr="002A0AB4">
          <w:rPr>
            <w:rStyle w:val="Hyperlink"/>
            <w:lang/>
          </w:rPr>
          <w:t>www.pa.os.jt.rs</w:t>
        </w:r>
      </w:hyperlink>
      <w:r>
        <w:rPr>
          <w:lang/>
        </w:rPr>
        <w:t>.</w:t>
      </w:r>
    </w:p>
    <w:p w:rsidR="001C58C4" w:rsidRDefault="001C58C4" w:rsidP="00575963">
      <w:pPr>
        <w:jc w:val="both"/>
        <w:rPr>
          <w:lang/>
        </w:rPr>
      </w:pPr>
    </w:p>
    <w:p w:rsidR="001C58C4" w:rsidRDefault="001C58C4" w:rsidP="00575963">
      <w:pPr>
        <w:jc w:val="both"/>
        <w:rPr>
          <w:lang/>
        </w:rPr>
      </w:pPr>
    </w:p>
    <w:p w:rsidR="001C58C4" w:rsidRDefault="001C58C4" w:rsidP="00575963">
      <w:pPr>
        <w:jc w:val="both"/>
        <w:rPr>
          <w:lang/>
        </w:rPr>
      </w:pPr>
    </w:p>
    <w:p w:rsidR="001C58C4" w:rsidRDefault="001C58C4" w:rsidP="00575963">
      <w:pPr>
        <w:jc w:val="both"/>
        <w:rPr>
          <w:lang/>
        </w:rPr>
      </w:pPr>
    </w:p>
    <w:p w:rsidR="001C58C4" w:rsidRPr="001C58C4" w:rsidRDefault="001C58C4" w:rsidP="001C58C4">
      <w:pPr>
        <w:jc w:val="right"/>
        <w:rPr>
          <w:b/>
          <w:lang/>
        </w:rPr>
      </w:pPr>
      <w:r w:rsidRPr="001C58C4">
        <w:rPr>
          <w:b/>
          <w:lang/>
        </w:rPr>
        <w:t xml:space="preserve">В.Ф. </w:t>
      </w:r>
      <w:r w:rsidR="0081061D">
        <w:rPr>
          <w:b/>
          <w:lang/>
        </w:rPr>
        <w:t>ГЛАВНОГ</w:t>
      </w:r>
      <w:r w:rsidRPr="001C58C4">
        <w:rPr>
          <w:b/>
          <w:lang/>
        </w:rPr>
        <w:t xml:space="preserve"> ЈАВНОГ ТУЖИОЦА</w:t>
      </w:r>
    </w:p>
    <w:p w:rsidR="001C58C4" w:rsidRPr="0081061D" w:rsidRDefault="001C58C4" w:rsidP="001C58C4">
      <w:pPr>
        <w:rPr>
          <w:lang/>
        </w:rPr>
      </w:pPr>
      <w:r w:rsidRPr="001C58C4">
        <w:rPr>
          <w:b/>
          <w:lang/>
        </w:rPr>
        <w:t xml:space="preserve">                                                           </w:t>
      </w:r>
      <w:r w:rsidR="00A56D13">
        <w:rPr>
          <w:b/>
          <w:lang/>
        </w:rPr>
        <w:t xml:space="preserve">                   </w:t>
      </w:r>
      <w:r w:rsidR="0081061D">
        <w:rPr>
          <w:b/>
          <w:lang/>
        </w:rPr>
        <w:t xml:space="preserve">                </w:t>
      </w:r>
      <w:r w:rsidR="0081061D" w:rsidRPr="0081061D">
        <w:rPr>
          <w:lang/>
        </w:rPr>
        <w:t>Славица Црвени</w:t>
      </w:r>
    </w:p>
    <w:sectPr w:rsidR="001C58C4" w:rsidRPr="008106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C5F" w:rsidRDefault="002C3C5F">
      <w:r>
        <w:separator/>
      </w:r>
    </w:p>
  </w:endnote>
  <w:endnote w:type="continuationSeparator" w:id="1">
    <w:p w:rsidR="002C3C5F" w:rsidRDefault="002C3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C5F" w:rsidRDefault="002C3C5F">
      <w:r>
        <w:separator/>
      </w:r>
    </w:p>
  </w:footnote>
  <w:footnote w:type="continuationSeparator" w:id="1">
    <w:p w:rsidR="002C3C5F" w:rsidRDefault="002C3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480"/>
    <w:multiLevelType w:val="hybridMultilevel"/>
    <w:tmpl w:val="DF044B8A"/>
    <w:lvl w:ilvl="0" w:tplc="E1EE21D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B7E20"/>
    <w:multiLevelType w:val="hybridMultilevel"/>
    <w:tmpl w:val="180E1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E4760"/>
    <w:multiLevelType w:val="multilevel"/>
    <w:tmpl w:val="E8A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72C32"/>
    <w:multiLevelType w:val="hybridMultilevel"/>
    <w:tmpl w:val="9F062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9961AA"/>
    <w:multiLevelType w:val="hybridMultilevel"/>
    <w:tmpl w:val="A78E93CA"/>
    <w:lvl w:ilvl="0" w:tplc="712E5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30304A"/>
    <w:multiLevelType w:val="multilevel"/>
    <w:tmpl w:val="A6AA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EB044B"/>
    <w:multiLevelType w:val="hybridMultilevel"/>
    <w:tmpl w:val="A6AA56A2"/>
    <w:lvl w:ilvl="0" w:tplc="EA7EA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C95AD0"/>
    <w:multiLevelType w:val="hybridMultilevel"/>
    <w:tmpl w:val="00F04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7E3D2B"/>
    <w:multiLevelType w:val="hybridMultilevel"/>
    <w:tmpl w:val="26D8A64C"/>
    <w:lvl w:ilvl="0" w:tplc="77CE9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AC5141"/>
    <w:multiLevelType w:val="hybridMultilevel"/>
    <w:tmpl w:val="5858A7B2"/>
    <w:lvl w:ilvl="0" w:tplc="1F926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97841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A81"/>
    <w:rsid w:val="00096FA8"/>
    <w:rsid w:val="000C54C6"/>
    <w:rsid w:val="000D5E75"/>
    <w:rsid w:val="00155A0D"/>
    <w:rsid w:val="00183A4C"/>
    <w:rsid w:val="001C58C4"/>
    <w:rsid w:val="001E70E1"/>
    <w:rsid w:val="001F0E10"/>
    <w:rsid w:val="001F6FCD"/>
    <w:rsid w:val="00212959"/>
    <w:rsid w:val="002170BF"/>
    <w:rsid w:val="002C3C5F"/>
    <w:rsid w:val="00316B7C"/>
    <w:rsid w:val="00375CFB"/>
    <w:rsid w:val="004254AC"/>
    <w:rsid w:val="00465A59"/>
    <w:rsid w:val="004F572D"/>
    <w:rsid w:val="0050319B"/>
    <w:rsid w:val="00522434"/>
    <w:rsid w:val="005550F5"/>
    <w:rsid w:val="00566E54"/>
    <w:rsid w:val="00575963"/>
    <w:rsid w:val="005A7C0F"/>
    <w:rsid w:val="005B2946"/>
    <w:rsid w:val="00602AC8"/>
    <w:rsid w:val="006601A0"/>
    <w:rsid w:val="0067298B"/>
    <w:rsid w:val="006848A9"/>
    <w:rsid w:val="006E3650"/>
    <w:rsid w:val="00752B61"/>
    <w:rsid w:val="007A2945"/>
    <w:rsid w:val="007A661E"/>
    <w:rsid w:val="007C02E8"/>
    <w:rsid w:val="007F4001"/>
    <w:rsid w:val="00803EDF"/>
    <w:rsid w:val="0081061D"/>
    <w:rsid w:val="00834A81"/>
    <w:rsid w:val="00853E84"/>
    <w:rsid w:val="00956003"/>
    <w:rsid w:val="00A56D13"/>
    <w:rsid w:val="00B274E2"/>
    <w:rsid w:val="00BC7163"/>
    <w:rsid w:val="00C51557"/>
    <w:rsid w:val="00C61F24"/>
    <w:rsid w:val="00C946CE"/>
    <w:rsid w:val="00CD6CA0"/>
    <w:rsid w:val="00CF46C0"/>
    <w:rsid w:val="00CF7C7E"/>
    <w:rsid w:val="00D21C07"/>
    <w:rsid w:val="00DB39D4"/>
    <w:rsid w:val="00EB23A0"/>
    <w:rsid w:val="00EE2CFB"/>
    <w:rsid w:val="00F03F99"/>
    <w:rsid w:val="00F4618C"/>
    <w:rsid w:val="00FF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A81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96FA8"/>
    <w:rPr>
      <w:color w:val="0000FF"/>
      <w:u w:val="single"/>
    </w:rPr>
  </w:style>
  <w:style w:type="paragraph" w:styleId="NormalWeb">
    <w:name w:val="Normal (Web)"/>
    <w:basedOn w:val="Normal"/>
    <w:rsid w:val="00C61F24"/>
    <w:pPr>
      <w:spacing w:before="100" w:beforeAutospacing="1" w:after="100" w:afterAutospacing="1"/>
    </w:pPr>
    <w:rPr>
      <w:lang w:val="en-US" w:eastAsia="en-US"/>
    </w:rPr>
  </w:style>
  <w:style w:type="character" w:customStyle="1" w:styleId="FontStyle12">
    <w:name w:val="Font Style12"/>
    <w:rsid w:val="00155A0D"/>
    <w:rPr>
      <w:rFonts w:ascii="Times New Roman" w:hAnsi="Times New Roman" w:cs="Times New Roman" w:hint="default"/>
      <w:sz w:val="20"/>
    </w:rPr>
  </w:style>
  <w:style w:type="paragraph" w:styleId="FootnoteText">
    <w:name w:val="footnote text"/>
    <w:basedOn w:val="Normal"/>
    <w:semiHidden/>
    <w:rsid w:val="00465A5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65A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.os.jt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.os.jt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uk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.os.j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13990</CharactersWithSpaces>
  <SharedDoc>false</SharedDoc>
  <HLinks>
    <vt:vector size="24" baseType="variant">
      <vt:variant>
        <vt:i4>3211382</vt:i4>
      </vt:variant>
      <vt:variant>
        <vt:i4>9</vt:i4>
      </vt:variant>
      <vt:variant>
        <vt:i4>0</vt:i4>
      </vt:variant>
      <vt:variant>
        <vt:i4>5</vt:i4>
      </vt:variant>
      <vt:variant>
        <vt:lpwstr>http://www.pa.os.jt.rs/</vt:lpwstr>
      </vt:variant>
      <vt:variant>
        <vt:lpwstr/>
      </vt:variant>
      <vt:variant>
        <vt:i4>8323129</vt:i4>
      </vt:variant>
      <vt:variant>
        <vt:i4>6</vt:i4>
      </vt:variant>
      <vt:variant>
        <vt:i4>0</vt:i4>
      </vt:variant>
      <vt:variant>
        <vt:i4>5</vt:i4>
      </vt:variant>
      <vt:variant>
        <vt:lpwstr>http://www.suk.gov.rs/</vt:lpwstr>
      </vt:variant>
      <vt:variant>
        <vt:lpwstr/>
      </vt:variant>
      <vt:variant>
        <vt:i4>3211382</vt:i4>
      </vt:variant>
      <vt:variant>
        <vt:i4>3</vt:i4>
      </vt:variant>
      <vt:variant>
        <vt:i4>0</vt:i4>
      </vt:variant>
      <vt:variant>
        <vt:i4>5</vt:i4>
      </vt:variant>
      <vt:variant>
        <vt:lpwstr>http://www.pa.os.jt.rs/</vt:lpwstr>
      </vt:variant>
      <vt:variant>
        <vt:lpwstr/>
      </vt:variant>
      <vt:variant>
        <vt:i4>3211382</vt:i4>
      </vt:variant>
      <vt:variant>
        <vt:i4>0</vt:i4>
      </vt:variant>
      <vt:variant>
        <vt:i4>0</vt:i4>
      </vt:variant>
      <vt:variant>
        <vt:i4>5</vt:i4>
      </vt:variant>
      <vt:variant>
        <vt:lpwstr>http://www.pa.os.jt.rs/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Janjić</dc:creator>
  <cp:lastModifiedBy>danica.janjic</cp:lastModifiedBy>
  <cp:revision>2</cp:revision>
  <cp:lastPrinted>2021-06-17T08:45:00Z</cp:lastPrinted>
  <dcterms:created xsi:type="dcterms:W3CDTF">2025-12-15T08:36:00Z</dcterms:created>
  <dcterms:modified xsi:type="dcterms:W3CDTF">2025-12-15T08:36:00Z</dcterms:modified>
</cp:coreProperties>
</file>