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4927" w14:textId="77777777" w:rsidR="00E872DB" w:rsidRDefault="00E872DB" w:rsidP="00E872DB">
      <w:pPr>
        <w:jc w:val="both"/>
        <w:rPr>
          <w:lang w:val="sr-Cyrl-RS"/>
        </w:rPr>
      </w:pPr>
      <w:r>
        <w:rPr>
          <w:lang w:val="sr-Cyrl-RS"/>
        </w:rPr>
        <w:t>Приликом провере посебних фун</w:t>
      </w:r>
      <w:r w:rsidR="00D729D2">
        <w:rPr>
          <w:lang w:val="sr-Cyrl-RS"/>
        </w:rPr>
        <w:t>кционалних компетенција за радн</w:t>
      </w:r>
      <w:r w:rsidR="00D82D85">
        <w:rPr>
          <w:lang w:val="sr-Cyrl-RS"/>
        </w:rPr>
        <w:t>о</w:t>
      </w:r>
      <w:r w:rsidR="00D729D2">
        <w:rPr>
          <w:lang w:val="sr-Cyrl-RS"/>
        </w:rPr>
        <w:t xml:space="preserve"> мест</w:t>
      </w:r>
      <w:r w:rsidR="00D82D85">
        <w:rPr>
          <w:lang w:val="sr-Cyrl-RS"/>
        </w:rPr>
        <w:t>о за финансијско пословање</w:t>
      </w:r>
      <w:r>
        <w:rPr>
          <w:lang w:val="sr-Cyrl-RS"/>
        </w:rPr>
        <w:t xml:space="preserve"> у звању референт, провераваће  се познавање </w:t>
      </w:r>
      <w:r w:rsidR="00783EFB">
        <w:rPr>
          <w:lang w:val="sr-Cyrl-RS"/>
        </w:rPr>
        <w:t xml:space="preserve">следећих </w:t>
      </w:r>
      <w:r>
        <w:rPr>
          <w:lang w:val="sr-Cyrl-RS"/>
        </w:rPr>
        <w:t xml:space="preserve">прописа: </w:t>
      </w:r>
    </w:p>
    <w:p w14:paraId="224A337D" w14:textId="77777777" w:rsidR="00E872DB" w:rsidRDefault="00E872DB" w:rsidP="00E872DB">
      <w:pPr>
        <w:jc w:val="both"/>
        <w:rPr>
          <w:lang w:val="sr-Cyrl-RS"/>
        </w:rPr>
      </w:pPr>
    </w:p>
    <w:p w14:paraId="13A5FF7B" w14:textId="77777777" w:rsidR="00D729D2" w:rsidRDefault="00E36881" w:rsidP="0054291F">
      <w:pPr>
        <w:jc w:val="both"/>
        <w:rPr>
          <w:lang w:val="sr-Cyrl-RS"/>
        </w:rPr>
      </w:pPr>
      <w:r>
        <w:rPr>
          <w:lang w:val="sr-Cyrl-RS"/>
        </w:rPr>
        <w:t>-</w:t>
      </w:r>
      <w:r w:rsidR="00E872DB">
        <w:rPr>
          <w:lang w:val="sr-Cyrl-RS"/>
        </w:rPr>
        <w:t xml:space="preserve"> </w:t>
      </w:r>
      <w:r w:rsidR="00E872DB" w:rsidRPr="00FC5A53">
        <w:rPr>
          <w:b/>
          <w:lang w:val="sr-Cyrl-RS"/>
        </w:rPr>
        <w:t>Закон о државним службеницима</w:t>
      </w:r>
      <w:r w:rsidR="0054291F">
        <w:rPr>
          <w:lang w:val="sr-Cyrl-RS"/>
        </w:rPr>
        <w:t xml:space="preserve"> („Сл. гласник РС“ број 79/2005, 81/2005 – испр., 83/2005 – испр., 64/2007, 67/2007 – испр., 116/2008, 104/2009, 99/2014, 94/2017, 95/2018 </w:t>
      </w:r>
      <w:r w:rsidR="00D82D85">
        <w:rPr>
          <w:lang w:val="sr-Cyrl-RS"/>
        </w:rPr>
        <w:t>,</w:t>
      </w:r>
      <w:r w:rsidR="0054291F">
        <w:rPr>
          <w:lang w:val="sr-Cyrl-RS"/>
        </w:rPr>
        <w:t xml:space="preserve"> 157/2020</w:t>
      </w:r>
      <w:r w:rsidR="00FE0B5F">
        <w:rPr>
          <w:lang w:val="en-US"/>
        </w:rPr>
        <w:t>,</w:t>
      </w:r>
      <w:r w:rsidR="00783EFB">
        <w:rPr>
          <w:lang w:val="sr-Cyrl-RS"/>
        </w:rPr>
        <w:t xml:space="preserve"> 142/2022</w:t>
      </w:r>
      <w:r w:rsidR="00FE0B5F">
        <w:rPr>
          <w:lang w:val="en-US"/>
        </w:rPr>
        <w:t>, 13</w:t>
      </w:r>
      <w:r w:rsidR="00FE0B5F">
        <w:rPr>
          <w:lang w:val="sr-Cyrl-RS"/>
        </w:rPr>
        <w:t>/2025 и 19/2025</w:t>
      </w:r>
      <w:r w:rsidR="0054291F">
        <w:rPr>
          <w:lang w:val="sr-Cyrl-RS"/>
        </w:rPr>
        <w:t>);</w:t>
      </w:r>
    </w:p>
    <w:p w14:paraId="6246C695" w14:textId="77777777" w:rsidR="00E872DB" w:rsidRDefault="00E36881" w:rsidP="00E872DB">
      <w:pPr>
        <w:jc w:val="both"/>
        <w:rPr>
          <w:lang w:val="sr-Cyrl-RS"/>
        </w:rPr>
      </w:pPr>
      <w:r>
        <w:rPr>
          <w:lang w:val="sr-Cyrl-RS"/>
        </w:rPr>
        <w:t>-</w:t>
      </w:r>
      <w:r w:rsidR="00D729D2">
        <w:rPr>
          <w:lang w:val="sr-Cyrl-RS"/>
        </w:rPr>
        <w:t xml:space="preserve"> </w:t>
      </w:r>
      <w:r w:rsidR="00D729D2" w:rsidRPr="00FC5A53">
        <w:rPr>
          <w:b/>
          <w:lang w:val="sr-Cyrl-RS"/>
        </w:rPr>
        <w:t>Закон о јавном тужилаштву</w:t>
      </w:r>
      <w:r w:rsidR="0071478D">
        <w:rPr>
          <w:lang w:val="sr-Cyrl-RS"/>
        </w:rPr>
        <w:t xml:space="preserve"> </w:t>
      </w:r>
      <w:r w:rsidR="00D729D2">
        <w:rPr>
          <w:lang w:val="sr-Cyrl-RS"/>
        </w:rPr>
        <w:t>(„Сл. гласник РС“ број 10/2</w:t>
      </w:r>
      <w:r w:rsidR="00783EFB">
        <w:rPr>
          <w:lang w:val="sr-Cyrl-RS"/>
        </w:rPr>
        <w:t>02</w:t>
      </w:r>
      <w:r w:rsidR="00D729D2">
        <w:rPr>
          <w:lang w:val="sr-Cyrl-RS"/>
        </w:rPr>
        <w:t>3);</w:t>
      </w:r>
    </w:p>
    <w:p w14:paraId="503D251C" w14:textId="77777777" w:rsidR="00547236" w:rsidRDefault="00E36881" w:rsidP="0054291F">
      <w:pPr>
        <w:jc w:val="both"/>
        <w:rPr>
          <w:lang w:val="sr-Cyrl-RS"/>
        </w:rPr>
      </w:pPr>
      <w:r>
        <w:rPr>
          <w:lang w:val="sr-Cyrl-RS"/>
        </w:rPr>
        <w:t>-</w:t>
      </w:r>
      <w:r w:rsidR="00E872DB" w:rsidRPr="00FC5A53">
        <w:rPr>
          <w:b/>
          <w:lang w:val="sr-Cyrl-RS"/>
        </w:rPr>
        <w:t>Правил</w:t>
      </w:r>
      <w:r w:rsidR="00D729D2" w:rsidRPr="00FC5A53">
        <w:rPr>
          <w:b/>
          <w:lang w:val="sr-Cyrl-RS"/>
        </w:rPr>
        <w:t>ник о управи у јавним тужилашт</w:t>
      </w:r>
      <w:r w:rsidR="00E872DB" w:rsidRPr="00FC5A53">
        <w:rPr>
          <w:b/>
          <w:lang w:val="sr-Cyrl-RS"/>
        </w:rPr>
        <w:t>в</w:t>
      </w:r>
      <w:r w:rsidR="00D729D2" w:rsidRPr="00FC5A53">
        <w:rPr>
          <w:b/>
          <w:lang w:val="sr-Cyrl-RS"/>
        </w:rPr>
        <w:t>и</w:t>
      </w:r>
      <w:r w:rsidR="00E872DB" w:rsidRPr="00FC5A53">
        <w:rPr>
          <w:b/>
          <w:lang w:val="sr-Cyrl-RS"/>
        </w:rPr>
        <w:t>ма</w:t>
      </w:r>
      <w:r w:rsidR="00E872DB">
        <w:rPr>
          <w:lang w:val="sr-Cyrl-RS"/>
        </w:rPr>
        <w:t xml:space="preserve"> </w:t>
      </w:r>
      <w:r w:rsidR="00FE0B5F">
        <w:rPr>
          <w:lang w:val="sr-Cyrl-RS"/>
        </w:rPr>
        <w:t>(„Сл. гласник РС“ број 1</w:t>
      </w:r>
      <w:r w:rsidR="00430006">
        <w:rPr>
          <w:lang w:val="sr-Cyrl-RS"/>
        </w:rPr>
        <w:t>0/</w:t>
      </w:r>
      <w:r w:rsidR="00FE0B5F">
        <w:rPr>
          <w:lang w:val="sr-Latn-RS"/>
        </w:rPr>
        <w:t>2</w:t>
      </w:r>
      <w:r w:rsidR="00FE0B5F">
        <w:rPr>
          <w:lang w:val="sr-Cyrl-RS"/>
        </w:rPr>
        <w:t>025</w:t>
      </w:r>
      <w:r w:rsidR="0054291F">
        <w:rPr>
          <w:lang w:val="sr-Cyrl-RS"/>
        </w:rPr>
        <w:t>)</w:t>
      </w:r>
      <w:r w:rsidR="00547236">
        <w:rPr>
          <w:lang w:val="sr-Cyrl-RS"/>
        </w:rPr>
        <w:t>;</w:t>
      </w:r>
    </w:p>
    <w:p w14:paraId="54C57AFD" w14:textId="77777777" w:rsidR="00EF2262" w:rsidRDefault="00E36881" w:rsidP="00EF2262">
      <w:pPr>
        <w:jc w:val="both"/>
        <w:rPr>
          <w:lang w:val="sr-Cyrl-RS"/>
        </w:rPr>
      </w:pPr>
      <w:r>
        <w:rPr>
          <w:lang w:val="sr-Cyrl-RS"/>
        </w:rPr>
        <w:t>-</w:t>
      </w:r>
      <w:r w:rsidR="00547236" w:rsidRPr="00FC5A53">
        <w:rPr>
          <w:b/>
          <w:lang w:val="sr-Cyrl-RS"/>
        </w:rPr>
        <w:t>Закон о платама државних службеника и намештеника</w:t>
      </w:r>
      <w:r w:rsidR="00547236">
        <w:rPr>
          <w:lang w:val="sr-Cyrl-RS"/>
        </w:rPr>
        <w:t xml:space="preserve"> </w:t>
      </w:r>
      <w:r w:rsidR="00EF2262" w:rsidRPr="00EF2262">
        <w:rPr>
          <w:lang w:val="sr-Cyrl-RS"/>
        </w:rPr>
        <w:t xml:space="preserve">(„Сл. гласник РС“ број </w:t>
      </w:r>
      <w:r w:rsidR="00EF2262">
        <w:rPr>
          <w:lang w:val="sr-Cyrl-RS"/>
        </w:rPr>
        <w:t>62/2006, 63/2006-испр.</w:t>
      </w:r>
      <w:r w:rsidR="00DE0E56">
        <w:rPr>
          <w:lang w:val="sr-Cyrl-RS"/>
        </w:rPr>
        <w:t xml:space="preserve">, </w:t>
      </w:r>
      <w:r w:rsidR="00EF2262">
        <w:rPr>
          <w:lang w:val="sr-Cyrl-RS"/>
        </w:rPr>
        <w:t>115/20</w:t>
      </w:r>
      <w:r w:rsidR="00DE0E56">
        <w:rPr>
          <w:lang w:val="sr-Cyrl-RS"/>
        </w:rPr>
        <w:t>06-</w:t>
      </w:r>
      <w:r w:rsidR="00C50C06">
        <w:rPr>
          <w:lang w:val="sr-Latn-RS"/>
        </w:rPr>
        <w:t xml:space="preserve"> </w:t>
      </w:r>
      <w:r w:rsidR="00DE0E56">
        <w:rPr>
          <w:lang w:val="sr-Cyrl-RS"/>
        </w:rPr>
        <w:t>испр., 101/2007, 99/2010, 10</w:t>
      </w:r>
      <w:r w:rsidR="00EF2262">
        <w:rPr>
          <w:lang w:val="sr-Cyrl-RS"/>
        </w:rPr>
        <w:t>8/2013, 99/2014,</w:t>
      </w:r>
      <w:r w:rsidR="00DE0E56">
        <w:rPr>
          <w:lang w:val="sr-Cyrl-RS"/>
        </w:rPr>
        <w:t xml:space="preserve"> 9</w:t>
      </w:r>
      <w:r w:rsidR="00FE0B5F">
        <w:rPr>
          <w:lang w:val="sr-Cyrl-RS"/>
        </w:rPr>
        <w:t>5/2018,</w:t>
      </w:r>
      <w:r w:rsidR="00DE0E56">
        <w:rPr>
          <w:lang w:val="sr-Cyrl-RS"/>
        </w:rPr>
        <w:t xml:space="preserve"> </w:t>
      </w:r>
      <w:r w:rsidR="00EF2262">
        <w:rPr>
          <w:lang w:val="sr-Cyrl-RS"/>
        </w:rPr>
        <w:t>14/2022</w:t>
      </w:r>
      <w:r w:rsidR="00FE0B5F">
        <w:rPr>
          <w:lang w:val="sr-Cyrl-RS"/>
        </w:rPr>
        <w:t xml:space="preserve"> и 19/2025</w:t>
      </w:r>
      <w:r w:rsidR="00EF2262">
        <w:rPr>
          <w:lang w:val="sr-Cyrl-RS"/>
        </w:rPr>
        <w:t>)</w:t>
      </w:r>
      <w:r w:rsidR="00EF2262" w:rsidRPr="00EF2262">
        <w:rPr>
          <w:lang w:val="sr-Cyrl-RS"/>
        </w:rPr>
        <w:t>;</w:t>
      </w:r>
    </w:p>
    <w:p w14:paraId="370C1141" w14:textId="77777777" w:rsidR="00BB3068" w:rsidRDefault="00BB3068" w:rsidP="00BB3068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36881">
        <w:rPr>
          <w:lang w:val="sr-Cyrl-RS"/>
        </w:rPr>
        <w:t>-</w:t>
      </w:r>
      <w:r w:rsidR="00FC5A53" w:rsidRPr="00BB3068">
        <w:rPr>
          <w:b/>
          <w:lang w:val="sr-Cyrl-RS"/>
        </w:rPr>
        <w:t xml:space="preserve">Закон о </w:t>
      </w:r>
      <w:r w:rsidRPr="00BB3068">
        <w:rPr>
          <w:b/>
          <w:lang w:val="sr-Cyrl-RS"/>
        </w:rPr>
        <w:t>платама у државним органима и јавним службама</w:t>
      </w:r>
      <w:r w:rsidR="00C50C06">
        <w:rPr>
          <w:b/>
          <w:lang w:val="sr-Latn-RS"/>
        </w:rPr>
        <w:t xml:space="preserve"> </w:t>
      </w:r>
      <w:r w:rsidRPr="00BB3068">
        <w:rPr>
          <w:lang w:val="sr-Cyrl-RS"/>
        </w:rPr>
        <w:t>(„Сл. гласник РС“ број</w:t>
      </w:r>
      <w:r w:rsidR="00D03B0B" w:rsidRPr="00D03B0B">
        <w:rPr>
          <w:b/>
          <w:bCs/>
          <w:i/>
          <w:iCs/>
          <w:lang w:val="en-US"/>
        </w:rPr>
        <w:t xml:space="preserve"> </w:t>
      </w:r>
      <w:r w:rsidR="00D03B0B" w:rsidRPr="00344452">
        <w:rPr>
          <w:bCs/>
          <w:iCs/>
          <w:lang w:val="en-US"/>
        </w:rPr>
        <w:t xml:space="preserve">34/2001, 62/2006 – </w:t>
      </w:r>
      <w:r w:rsidR="00D03B0B" w:rsidRPr="00344452">
        <w:rPr>
          <w:bCs/>
          <w:iCs/>
          <w:lang w:val="sr-Cyrl-RS"/>
        </w:rPr>
        <w:t>др.закон</w:t>
      </w:r>
      <w:r w:rsidR="00D03B0B" w:rsidRPr="00344452">
        <w:rPr>
          <w:bCs/>
          <w:iCs/>
          <w:lang w:val="en-US"/>
        </w:rPr>
        <w:t xml:space="preserve">, 63/2006 – </w:t>
      </w:r>
      <w:r w:rsidR="00D03B0B" w:rsidRPr="00344452">
        <w:rPr>
          <w:bCs/>
          <w:iCs/>
          <w:lang w:val="sr-Cyrl-RS"/>
        </w:rPr>
        <w:t>испр.др.закона</w:t>
      </w:r>
      <w:r w:rsidR="00D03B0B" w:rsidRPr="00344452">
        <w:rPr>
          <w:bCs/>
          <w:iCs/>
          <w:lang w:val="en-US"/>
        </w:rPr>
        <w:t xml:space="preserve">, 116/2008 </w:t>
      </w:r>
      <w:r w:rsidR="005E0B98" w:rsidRPr="00344452">
        <w:rPr>
          <w:bCs/>
          <w:iCs/>
          <w:lang w:val="en-US"/>
        </w:rPr>
        <w:t>–</w:t>
      </w:r>
      <w:r w:rsidR="00D03B0B" w:rsidRPr="00344452">
        <w:rPr>
          <w:bCs/>
          <w:iCs/>
          <w:lang w:val="en-US"/>
        </w:rPr>
        <w:t xml:space="preserve"> </w:t>
      </w:r>
      <w:r w:rsidR="005E0B98" w:rsidRPr="00344452">
        <w:rPr>
          <w:bCs/>
          <w:iCs/>
          <w:lang w:val="sr-Cyrl-RS"/>
        </w:rPr>
        <w:t>др.закони</w:t>
      </w:r>
      <w:r w:rsidR="00D03B0B" w:rsidRPr="00344452">
        <w:rPr>
          <w:bCs/>
          <w:iCs/>
          <w:lang w:val="en-US"/>
        </w:rPr>
        <w:t xml:space="preserve">, 92/2011, 99/2011 - </w:t>
      </w:r>
      <w:r w:rsidR="005E0B98" w:rsidRPr="00344452">
        <w:rPr>
          <w:bCs/>
          <w:iCs/>
          <w:lang w:val="sr-Cyrl-RS"/>
        </w:rPr>
        <w:t>др.закон</w:t>
      </w:r>
      <w:r w:rsidR="00D03B0B" w:rsidRPr="00344452">
        <w:rPr>
          <w:bCs/>
          <w:iCs/>
          <w:lang w:val="en-US"/>
        </w:rPr>
        <w:t xml:space="preserve">, 10/2013, 55/2013, 99/2014, 21/2016 - </w:t>
      </w:r>
      <w:r w:rsidR="005E0B98" w:rsidRPr="00344452">
        <w:rPr>
          <w:bCs/>
          <w:iCs/>
          <w:lang w:val="sr-Cyrl-RS"/>
        </w:rPr>
        <w:t>др.закон</w:t>
      </w:r>
      <w:r w:rsidR="00D03B0B" w:rsidRPr="00344452">
        <w:rPr>
          <w:bCs/>
          <w:iCs/>
          <w:lang w:val="en-US"/>
        </w:rPr>
        <w:t xml:space="preserve">, 113/2017 - </w:t>
      </w:r>
      <w:r w:rsidR="005E0B98" w:rsidRPr="00344452">
        <w:rPr>
          <w:bCs/>
          <w:iCs/>
          <w:lang w:val="sr-Cyrl-RS"/>
        </w:rPr>
        <w:t>др.закони</w:t>
      </w:r>
      <w:r w:rsidR="00D03B0B" w:rsidRPr="00344452">
        <w:rPr>
          <w:bCs/>
          <w:iCs/>
          <w:lang w:val="en-US"/>
        </w:rPr>
        <w:t xml:space="preserve">, 95/2018 - </w:t>
      </w:r>
      <w:r w:rsidR="005E0B98" w:rsidRPr="00344452">
        <w:rPr>
          <w:bCs/>
          <w:iCs/>
          <w:lang w:val="sr-Cyrl-RS"/>
        </w:rPr>
        <w:t>др.закони</w:t>
      </w:r>
      <w:r w:rsidR="00D03B0B" w:rsidRPr="00344452">
        <w:rPr>
          <w:bCs/>
          <w:iCs/>
          <w:lang w:val="en-US"/>
        </w:rPr>
        <w:t xml:space="preserve">, 86/2019 - </w:t>
      </w:r>
      <w:r w:rsidR="005E0B98" w:rsidRPr="00344452">
        <w:rPr>
          <w:bCs/>
          <w:iCs/>
          <w:lang w:val="sr-Cyrl-RS"/>
        </w:rPr>
        <w:t>др.закони</w:t>
      </w:r>
      <w:r w:rsidR="00D03B0B" w:rsidRPr="00344452">
        <w:rPr>
          <w:bCs/>
          <w:iCs/>
          <w:lang w:val="en-US"/>
        </w:rPr>
        <w:t xml:space="preserve">, 157/2020 - </w:t>
      </w:r>
      <w:r w:rsidR="00FE0B5F">
        <w:rPr>
          <w:bCs/>
          <w:iCs/>
          <w:lang w:val="sr-Cyrl-RS"/>
        </w:rPr>
        <w:t>др.закони,</w:t>
      </w:r>
      <w:r w:rsidR="00D03B0B" w:rsidRPr="00344452">
        <w:rPr>
          <w:bCs/>
          <w:iCs/>
          <w:lang w:val="en-US"/>
        </w:rPr>
        <w:t xml:space="preserve"> 123/2021 - </w:t>
      </w:r>
      <w:r w:rsidR="005E0B98" w:rsidRPr="00344452">
        <w:rPr>
          <w:bCs/>
          <w:iCs/>
          <w:lang w:val="sr-Cyrl-RS"/>
        </w:rPr>
        <w:t>др.закони</w:t>
      </w:r>
      <w:r w:rsidR="00FE0B5F">
        <w:rPr>
          <w:bCs/>
          <w:iCs/>
          <w:lang w:val="sr-Cyrl-RS"/>
        </w:rPr>
        <w:t xml:space="preserve"> и 19/2025</w:t>
      </w:r>
      <w:r w:rsidR="00D03B0B" w:rsidRPr="00344452">
        <w:rPr>
          <w:bCs/>
          <w:iCs/>
          <w:lang w:val="en-US"/>
        </w:rPr>
        <w:t>)</w:t>
      </w:r>
      <w:r w:rsidR="00344452">
        <w:rPr>
          <w:bCs/>
          <w:iCs/>
          <w:lang w:val="sr-Cyrl-RS"/>
        </w:rPr>
        <w:t>;</w:t>
      </w:r>
    </w:p>
    <w:p w14:paraId="64FEC02E" w14:textId="77777777" w:rsidR="00BB3068" w:rsidRPr="00E36881" w:rsidRDefault="00BB3068" w:rsidP="00BB3068">
      <w:pPr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E36881">
        <w:rPr>
          <w:lang w:val="sr-Cyrl-RS"/>
        </w:rPr>
        <w:t>-</w:t>
      </w:r>
      <w:r w:rsidRPr="00E36881">
        <w:rPr>
          <w:b/>
          <w:lang w:val="sr-Cyrl-RS"/>
        </w:rPr>
        <w:t xml:space="preserve">Закон о порезу на доходак грађана </w:t>
      </w:r>
      <w:r w:rsidR="005440E7" w:rsidRPr="004B61E8">
        <w:rPr>
          <w:lang w:val="sr-Cyrl-RS"/>
        </w:rPr>
        <w:t>(„Сл. гласник РС“ број</w:t>
      </w:r>
      <w:r w:rsidR="00120146">
        <w:rPr>
          <w:lang w:val="sr-Cyrl-RS"/>
        </w:rPr>
        <w:t xml:space="preserve"> </w:t>
      </w:r>
      <w:r w:rsidR="00344452" w:rsidRPr="005440E7">
        <w:rPr>
          <w:bCs/>
          <w:iCs/>
          <w:lang w:val="en-US"/>
        </w:rPr>
        <w:t xml:space="preserve">24/2001, 80/2002, 80/2002 </w:t>
      </w:r>
      <w:r w:rsidR="005440E7">
        <w:rPr>
          <w:bCs/>
          <w:iCs/>
          <w:lang w:val="en-US"/>
        </w:rPr>
        <w:t>–</w:t>
      </w:r>
      <w:r w:rsidR="00344452" w:rsidRPr="005440E7">
        <w:rPr>
          <w:bCs/>
          <w:iCs/>
          <w:lang w:val="en-US"/>
        </w:rPr>
        <w:t xml:space="preserve"> </w:t>
      </w:r>
      <w:r w:rsidR="005440E7">
        <w:rPr>
          <w:bCs/>
          <w:iCs/>
          <w:lang w:val="sr-Cyrl-RS"/>
        </w:rPr>
        <w:t>др.закон</w:t>
      </w:r>
      <w:r w:rsidR="00344452" w:rsidRPr="005440E7">
        <w:rPr>
          <w:bCs/>
          <w:iCs/>
          <w:lang w:val="en-US"/>
        </w:rPr>
        <w:t xml:space="preserve">, 135/2004, 62/2006, 65/2006 </w:t>
      </w:r>
      <w:r w:rsidR="005440E7">
        <w:rPr>
          <w:bCs/>
          <w:iCs/>
          <w:lang w:val="en-US"/>
        </w:rPr>
        <w:t>–</w:t>
      </w:r>
      <w:r w:rsidR="00344452" w:rsidRPr="005440E7">
        <w:rPr>
          <w:bCs/>
          <w:iCs/>
          <w:lang w:val="en-US"/>
        </w:rPr>
        <w:t xml:space="preserve"> </w:t>
      </w:r>
      <w:r w:rsidR="005440E7">
        <w:rPr>
          <w:bCs/>
          <w:iCs/>
          <w:lang w:val="sr-Cyrl-RS"/>
        </w:rPr>
        <w:t>испр.</w:t>
      </w:r>
      <w:r w:rsidR="00344452" w:rsidRPr="005440E7">
        <w:rPr>
          <w:bCs/>
          <w:iCs/>
          <w:lang w:val="en-US"/>
        </w:rPr>
        <w:t xml:space="preserve">, 31/2009, 44/2009, 18/2010, 50/2011, 91/2011 </w:t>
      </w:r>
      <w:r w:rsidR="005440E7">
        <w:rPr>
          <w:bCs/>
          <w:iCs/>
          <w:lang w:val="en-US"/>
        </w:rPr>
        <w:t>–</w:t>
      </w:r>
      <w:r w:rsidR="00344452" w:rsidRPr="005440E7">
        <w:rPr>
          <w:bCs/>
          <w:iCs/>
          <w:lang w:val="en-US"/>
        </w:rPr>
        <w:t xml:space="preserve"> </w:t>
      </w:r>
      <w:r w:rsidR="005440E7">
        <w:rPr>
          <w:bCs/>
          <w:iCs/>
          <w:lang w:val="sr-Cyrl-RS"/>
        </w:rPr>
        <w:t>одлука УС</w:t>
      </w:r>
      <w:r w:rsidR="00344452" w:rsidRPr="005440E7">
        <w:rPr>
          <w:bCs/>
          <w:iCs/>
          <w:lang w:val="en-US"/>
        </w:rPr>
        <w:t xml:space="preserve"> 7/2012 </w:t>
      </w:r>
      <w:r w:rsidR="00C97413">
        <w:rPr>
          <w:bCs/>
          <w:iCs/>
          <w:lang w:val="en-US"/>
        </w:rPr>
        <w:t>–</w:t>
      </w:r>
      <w:r w:rsidR="00344452" w:rsidRPr="005440E7">
        <w:rPr>
          <w:bCs/>
          <w:iCs/>
          <w:lang w:val="en-US"/>
        </w:rPr>
        <w:t xml:space="preserve"> </w:t>
      </w:r>
      <w:r w:rsidR="00C97413">
        <w:rPr>
          <w:bCs/>
          <w:iCs/>
          <w:lang w:val="sr-Cyrl-RS"/>
        </w:rPr>
        <w:t>усклађени дин.изн.</w:t>
      </w:r>
      <w:r w:rsidR="00344452" w:rsidRPr="005440E7">
        <w:rPr>
          <w:bCs/>
          <w:iCs/>
          <w:lang w:val="en-US"/>
        </w:rPr>
        <w:t xml:space="preserve">, 93/2012, 114/2012 - </w:t>
      </w:r>
      <w:r w:rsidR="00C97413" w:rsidRPr="00C97413">
        <w:rPr>
          <w:bCs/>
          <w:iCs/>
          <w:lang w:val="sr-Cyrl-RS"/>
        </w:rPr>
        <w:t>одлука УС</w:t>
      </w:r>
      <w:r w:rsidR="00344452" w:rsidRPr="005440E7">
        <w:rPr>
          <w:bCs/>
          <w:iCs/>
          <w:lang w:val="en-US"/>
        </w:rPr>
        <w:t xml:space="preserve">, 8/2013 - </w:t>
      </w:r>
      <w:r w:rsidR="00C97413" w:rsidRPr="00C97413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47/2013, 48/2013 </w:t>
      </w:r>
      <w:r w:rsidR="00120146">
        <w:rPr>
          <w:bCs/>
          <w:iCs/>
          <w:lang w:val="en-US"/>
        </w:rPr>
        <w:t>–</w:t>
      </w:r>
      <w:r w:rsidR="00344452" w:rsidRPr="005440E7">
        <w:rPr>
          <w:bCs/>
          <w:iCs/>
          <w:lang w:val="en-US"/>
        </w:rPr>
        <w:t xml:space="preserve"> </w:t>
      </w:r>
      <w:r w:rsidR="00120146">
        <w:rPr>
          <w:bCs/>
          <w:iCs/>
          <w:lang w:val="sr-Cyrl-RS"/>
        </w:rPr>
        <w:t>испр.</w:t>
      </w:r>
      <w:r w:rsidR="00344452" w:rsidRPr="005440E7">
        <w:rPr>
          <w:bCs/>
          <w:iCs/>
          <w:lang w:val="en-US"/>
        </w:rPr>
        <w:t xml:space="preserve">, 108/2013, 6/2014 - </w:t>
      </w:r>
      <w:r w:rsidR="00C97413" w:rsidRPr="00C97413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57/2014, 68/2014 </w:t>
      </w:r>
      <w:r w:rsidR="004B61E8">
        <w:rPr>
          <w:bCs/>
          <w:iCs/>
          <w:lang w:val="en-US"/>
        </w:rPr>
        <w:t>–</w:t>
      </w:r>
      <w:r w:rsidR="00344452" w:rsidRPr="005440E7">
        <w:rPr>
          <w:bCs/>
          <w:iCs/>
          <w:lang w:val="en-US"/>
        </w:rPr>
        <w:t xml:space="preserve"> </w:t>
      </w:r>
      <w:r w:rsidR="004B61E8">
        <w:rPr>
          <w:bCs/>
          <w:iCs/>
          <w:lang w:val="sr-Cyrl-RS"/>
        </w:rPr>
        <w:t>др.закон</w:t>
      </w:r>
      <w:r w:rsidR="00344452" w:rsidRPr="005440E7">
        <w:rPr>
          <w:bCs/>
          <w:iCs/>
          <w:lang w:val="en-US"/>
        </w:rPr>
        <w:t xml:space="preserve">, 5/2015 - </w:t>
      </w:r>
      <w:r w:rsidR="00C97413" w:rsidRPr="00C97413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112/2015, 5/2016 -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7/2017 - </w:t>
      </w:r>
      <w:r w:rsidR="00C97413" w:rsidRPr="00C97413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113/2017, 7/2018 -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95/2018, 4/2019 - </w:t>
      </w:r>
      <w:r w:rsidR="004B61E8" w:rsidRPr="004B61E8">
        <w:rPr>
          <w:bCs/>
          <w:iCs/>
          <w:lang w:val="sr-Cyrl-RS"/>
        </w:rPr>
        <w:t>усклађени дин.изн</w:t>
      </w:r>
      <w:r w:rsidR="004B61E8">
        <w:rPr>
          <w:bCs/>
          <w:iCs/>
          <w:lang w:val="sr-Cyrl-RS"/>
        </w:rPr>
        <w:t>.,</w:t>
      </w:r>
      <w:r w:rsidR="00344452" w:rsidRPr="005440E7">
        <w:rPr>
          <w:bCs/>
          <w:iCs/>
          <w:lang w:val="en-US"/>
        </w:rPr>
        <w:t xml:space="preserve"> 86/2019, 5/2020 -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153/2020, 156/2020 -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6/2021 -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44/2021, 118/2021, 132/2021 -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10/2022 -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 xml:space="preserve">., 138/2022, 144/2022 - </w:t>
      </w:r>
      <w:r w:rsidR="004B61E8" w:rsidRPr="004B61E8">
        <w:rPr>
          <w:bCs/>
          <w:iCs/>
          <w:lang w:val="sr-Cyrl-RS"/>
        </w:rPr>
        <w:t>усклађени дин.изн</w:t>
      </w:r>
      <w:r w:rsidR="00FE0B5F">
        <w:rPr>
          <w:bCs/>
          <w:iCs/>
          <w:lang w:val="en-US"/>
        </w:rPr>
        <w:t>.</w:t>
      </w:r>
      <w:r w:rsidR="00FE0B5F">
        <w:rPr>
          <w:bCs/>
          <w:iCs/>
          <w:lang w:val="sr-Cyrl-RS"/>
        </w:rPr>
        <w:t>,</w:t>
      </w:r>
      <w:r w:rsidR="00344452" w:rsidRPr="005440E7">
        <w:rPr>
          <w:bCs/>
          <w:iCs/>
          <w:lang w:val="en-US"/>
        </w:rPr>
        <w:t xml:space="preserve"> 6/2023 -</w:t>
      </w:r>
      <w:r w:rsidR="00344452" w:rsidRPr="00344452">
        <w:rPr>
          <w:b/>
          <w:bCs/>
          <w:i/>
          <w:iCs/>
          <w:lang w:val="en-US"/>
        </w:rPr>
        <w:t xml:space="preserve"> </w:t>
      </w:r>
      <w:r w:rsidR="004B61E8" w:rsidRPr="004B61E8">
        <w:rPr>
          <w:bCs/>
          <w:iCs/>
          <w:lang w:val="sr-Cyrl-RS"/>
        </w:rPr>
        <w:t>усклађени дин.изн</w:t>
      </w:r>
      <w:r w:rsidR="00344452" w:rsidRPr="005440E7">
        <w:rPr>
          <w:bCs/>
          <w:iCs/>
          <w:lang w:val="en-US"/>
        </w:rPr>
        <w:t>.</w:t>
      </w:r>
      <w:r w:rsidR="00FE0B5F">
        <w:rPr>
          <w:bCs/>
          <w:iCs/>
          <w:lang w:val="sr-Cyrl-RS"/>
        </w:rPr>
        <w:t>, 92/2023, 116/2023 усклађени дин.изн., 6/2024</w:t>
      </w:r>
      <w:r w:rsidR="00FE0B5F" w:rsidRPr="00FE0B5F">
        <w:rPr>
          <w:bCs/>
          <w:iCs/>
          <w:lang w:val="sr-Cyrl-RS"/>
        </w:rPr>
        <w:t xml:space="preserve"> </w:t>
      </w:r>
      <w:r w:rsidR="00FE0B5F">
        <w:rPr>
          <w:bCs/>
          <w:iCs/>
          <w:lang w:val="sr-Cyrl-RS"/>
        </w:rPr>
        <w:t>усклађени дин.изн., 94/2024, 101/2024</w:t>
      </w:r>
      <w:r w:rsidR="00FE0B5F" w:rsidRPr="00FE0B5F">
        <w:rPr>
          <w:bCs/>
          <w:iCs/>
          <w:lang w:val="sr-Cyrl-RS"/>
        </w:rPr>
        <w:t xml:space="preserve"> </w:t>
      </w:r>
      <w:r w:rsidR="00FE0B5F">
        <w:rPr>
          <w:bCs/>
          <w:iCs/>
          <w:lang w:val="sr-Cyrl-RS"/>
        </w:rPr>
        <w:t>усклађени дин.изн., 8/2025 усклађени дин.изн. и 19/2025</w:t>
      </w:r>
      <w:r w:rsidR="00344452" w:rsidRPr="005440E7">
        <w:rPr>
          <w:bCs/>
          <w:iCs/>
          <w:lang w:val="en-US"/>
        </w:rPr>
        <w:t>)</w:t>
      </w:r>
      <w:r w:rsidR="00120146">
        <w:rPr>
          <w:bCs/>
          <w:iCs/>
          <w:lang w:val="sr-Cyrl-RS"/>
        </w:rPr>
        <w:t>;</w:t>
      </w:r>
    </w:p>
    <w:p w14:paraId="1C1F8F30" w14:textId="77777777" w:rsidR="00BB3068" w:rsidRDefault="00E36881" w:rsidP="00BB3068">
      <w:pPr>
        <w:jc w:val="both"/>
        <w:rPr>
          <w:lang w:val="sr-Cyrl-RS"/>
        </w:rPr>
      </w:pPr>
      <w:r>
        <w:rPr>
          <w:lang w:val="sr-Cyrl-RS"/>
        </w:rPr>
        <w:t xml:space="preserve"> -</w:t>
      </w:r>
      <w:r w:rsidR="00BB3068" w:rsidRPr="00E36881">
        <w:rPr>
          <w:b/>
          <w:lang w:val="sr-Cyrl-RS"/>
        </w:rPr>
        <w:t>Закон о буџетском систему</w:t>
      </w:r>
      <w:r w:rsidR="00B77204">
        <w:rPr>
          <w:b/>
          <w:lang w:val="sr-Cyrl-RS"/>
        </w:rPr>
        <w:t xml:space="preserve"> </w:t>
      </w:r>
      <w:r w:rsidR="00120146" w:rsidRPr="00120146">
        <w:rPr>
          <w:lang w:val="sr-Cyrl-RS"/>
        </w:rPr>
        <w:t>(„Сл. гласник РС“ број</w:t>
      </w:r>
      <w:r w:rsidR="00120146">
        <w:rPr>
          <w:lang w:val="sr-Cyrl-RS"/>
        </w:rPr>
        <w:t xml:space="preserve"> </w:t>
      </w:r>
      <w:r w:rsidR="00120146" w:rsidRPr="00120146">
        <w:rPr>
          <w:bCs/>
          <w:iCs/>
          <w:lang w:val="en-US"/>
        </w:rPr>
        <w:t xml:space="preserve">54/2009, 73/2010, 101/2010, 101/2011, 93/2012, 62/2013, 63/2013 - </w:t>
      </w:r>
      <w:r w:rsidR="00120146">
        <w:rPr>
          <w:bCs/>
          <w:iCs/>
          <w:lang w:val="sr-Cyrl-RS"/>
        </w:rPr>
        <w:t>испр</w:t>
      </w:r>
      <w:r w:rsidR="00120146" w:rsidRPr="00120146">
        <w:rPr>
          <w:bCs/>
          <w:iCs/>
          <w:lang w:val="en-US"/>
        </w:rPr>
        <w:t xml:space="preserve">., 108/2013, 142/2014, 68/2015 </w:t>
      </w:r>
      <w:r w:rsidR="00120146">
        <w:rPr>
          <w:bCs/>
          <w:iCs/>
          <w:lang w:val="en-US"/>
        </w:rPr>
        <w:t>–</w:t>
      </w:r>
      <w:r w:rsidR="00120146" w:rsidRPr="00120146">
        <w:rPr>
          <w:bCs/>
          <w:iCs/>
          <w:lang w:val="en-US"/>
        </w:rPr>
        <w:t xml:space="preserve"> </w:t>
      </w:r>
      <w:r w:rsidR="00120146">
        <w:rPr>
          <w:bCs/>
          <w:iCs/>
          <w:lang w:val="sr-Cyrl-RS"/>
        </w:rPr>
        <w:t>др.закон</w:t>
      </w:r>
      <w:r w:rsidR="00120146" w:rsidRPr="00120146">
        <w:rPr>
          <w:bCs/>
          <w:iCs/>
          <w:lang w:val="en-US"/>
        </w:rPr>
        <w:t>, 103/2015, 99/2016, 113/2017, 95/2018, 31/2019, 72/2019, 149/2020, 118/2021, 138/2022</w:t>
      </w:r>
      <w:r w:rsidR="00FE0B5F">
        <w:rPr>
          <w:bCs/>
          <w:iCs/>
          <w:lang w:val="sr-Cyrl-RS"/>
        </w:rPr>
        <w:t>,</w:t>
      </w:r>
      <w:r w:rsidR="00120146" w:rsidRPr="00120146">
        <w:rPr>
          <w:bCs/>
          <w:iCs/>
          <w:lang w:val="en-US"/>
        </w:rPr>
        <w:t xml:space="preserve"> 118/2021 </w:t>
      </w:r>
      <w:r w:rsidR="006A0F66">
        <w:rPr>
          <w:bCs/>
          <w:iCs/>
          <w:lang w:val="en-US"/>
        </w:rPr>
        <w:t>–</w:t>
      </w:r>
      <w:r w:rsidR="00120146" w:rsidRPr="00120146">
        <w:rPr>
          <w:bCs/>
          <w:iCs/>
          <w:lang w:val="en-US"/>
        </w:rPr>
        <w:t xml:space="preserve"> </w:t>
      </w:r>
      <w:r w:rsidR="006A0F66">
        <w:rPr>
          <w:bCs/>
          <w:iCs/>
          <w:lang w:val="sr-Cyrl-RS"/>
        </w:rPr>
        <w:t>др.закон</w:t>
      </w:r>
      <w:r w:rsidR="00FE0B5F">
        <w:rPr>
          <w:bCs/>
          <w:iCs/>
          <w:lang w:val="sr-Cyrl-RS"/>
        </w:rPr>
        <w:t>, 92/2023 и 94/2024</w:t>
      </w:r>
      <w:r w:rsidR="00120146" w:rsidRPr="00120146">
        <w:rPr>
          <w:bCs/>
          <w:iCs/>
          <w:lang w:val="en-US"/>
        </w:rPr>
        <w:t>)</w:t>
      </w:r>
      <w:r w:rsidR="00B77204">
        <w:rPr>
          <w:bCs/>
          <w:iCs/>
          <w:lang w:val="sr-Cyrl-RS"/>
        </w:rPr>
        <w:t>;</w:t>
      </w:r>
    </w:p>
    <w:p w14:paraId="01C4DC30" w14:textId="77777777" w:rsidR="00B77204" w:rsidRPr="00756A8E" w:rsidRDefault="00E36881" w:rsidP="00B77204">
      <w:pPr>
        <w:jc w:val="both"/>
        <w:rPr>
          <w:bCs/>
          <w:iCs/>
          <w:lang w:val="sr-Cyrl-RS"/>
        </w:rPr>
      </w:pPr>
      <w:r>
        <w:rPr>
          <w:lang w:val="sr-Cyrl-RS"/>
        </w:rPr>
        <w:t xml:space="preserve"> -</w:t>
      </w:r>
      <w:r w:rsidRPr="00E36881">
        <w:rPr>
          <w:b/>
          <w:lang w:val="sr-Cyrl-RS"/>
        </w:rPr>
        <w:t>Уредба о буџетском рачуноводству</w:t>
      </w:r>
      <w:r w:rsidR="002F2C1C">
        <w:rPr>
          <w:b/>
          <w:lang w:val="sr-Latn-RS"/>
        </w:rPr>
        <w:t xml:space="preserve"> </w:t>
      </w:r>
      <w:r w:rsidR="00B77204" w:rsidRPr="00B77204">
        <w:rPr>
          <w:lang w:val="sr-Cyrl-RS"/>
        </w:rPr>
        <w:t xml:space="preserve">(„Сл. гласник РС“ број </w:t>
      </w:r>
      <w:r w:rsidR="00B77204" w:rsidRPr="00B77204">
        <w:rPr>
          <w:bCs/>
          <w:iCs/>
          <w:lang w:val="en-US"/>
        </w:rPr>
        <w:t xml:space="preserve">125/2003, 12/2006 </w:t>
      </w:r>
      <w:r w:rsidR="00756A8E">
        <w:rPr>
          <w:bCs/>
          <w:iCs/>
          <w:lang w:val="sr-Cyrl-RS"/>
        </w:rPr>
        <w:t xml:space="preserve">и </w:t>
      </w:r>
      <w:r w:rsidR="00B77204" w:rsidRPr="00B77204">
        <w:rPr>
          <w:bCs/>
          <w:iCs/>
          <w:lang w:val="en-US"/>
        </w:rPr>
        <w:t>27/2020)</w:t>
      </w:r>
      <w:r w:rsidR="00756A8E">
        <w:rPr>
          <w:bCs/>
          <w:iCs/>
          <w:lang w:val="sr-Cyrl-RS"/>
        </w:rPr>
        <w:t>.</w:t>
      </w:r>
    </w:p>
    <w:p w14:paraId="783FD64E" w14:textId="77777777" w:rsidR="00E36881" w:rsidRPr="00BB3068" w:rsidRDefault="00E36881" w:rsidP="00BB3068">
      <w:pPr>
        <w:jc w:val="both"/>
        <w:rPr>
          <w:lang w:val="sr-Cyrl-RS"/>
        </w:rPr>
      </w:pPr>
    </w:p>
    <w:p w14:paraId="440D695F" w14:textId="77777777" w:rsidR="00FC5A53" w:rsidRPr="00EF2262" w:rsidRDefault="00FC5A53" w:rsidP="00EF2262">
      <w:pPr>
        <w:jc w:val="both"/>
        <w:rPr>
          <w:lang w:val="sr-Cyrl-RS"/>
        </w:rPr>
      </w:pPr>
    </w:p>
    <w:p w14:paraId="519035CE" w14:textId="77777777" w:rsidR="0054291F" w:rsidRDefault="0054291F" w:rsidP="0054291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14:paraId="246D06F0" w14:textId="77777777" w:rsidR="00E872DB" w:rsidRDefault="00E872DB" w:rsidP="00E872DB">
      <w:pPr>
        <w:jc w:val="both"/>
        <w:rPr>
          <w:lang w:val="sr-Cyrl-RS"/>
        </w:rPr>
      </w:pPr>
    </w:p>
    <w:p w14:paraId="05AFFCA2" w14:textId="77777777" w:rsidR="00E872DB" w:rsidRPr="00E872DB" w:rsidRDefault="00E872DB">
      <w:pPr>
        <w:rPr>
          <w:lang w:val="sr-Cyrl-RS"/>
        </w:rPr>
      </w:pPr>
    </w:p>
    <w:sectPr w:rsidR="00E872DB" w:rsidRPr="00E87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DB"/>
    <w:rsid w:val="00052EC7"/>
    <w:rsid w:val="00120146"/>
    <w:rsid w:val="002F2C1C"/>
    <w:rsid w:val="00344452"/>
    <w:rsid w:val="00347363"/>
    <w:rsid w:val="00430006"/>
    <w:rsid w:val="004B61E8"/>
    <w:rsid w:val="0054291F"/>
    <w:rsid w:val="005440E7"/>
    <w:rsid w:val="00547236"/>
    <w:rsid w:val="005E0B98"/>
    <w:rsid w:val="00641781"/>
    <w:rsid w:val="006971CC"/>
    <w:rsid w:val="006A0F66"/>
    <w:rsid w:val="006D2C80"/>
    <w:rsid w:val="0071478D"/>
    <w:rsid w:val="00756A8E"/>
    <w:rsid w:val="00783EFB"/>
    <w:rsid w:val="00A077AB"/>
    <w:rsid w:val="00A804E8"/>
    <w:rsid w:val="00B5570D"/>
    <w:rsid w:val="00B710D2"/>
    <w:rsid w:val="00B77204"/>
    <w:rsid w:val="00BB3068"/>
    <w:rsid w:val="00BC4CD6"/>
    <w:rsid w:val="00C50C06"/>
    <w:rsid w:val="00C97413"/>
    <w:rsid w:val="00D03B0B"/>
    <w:rsid w:val="00D729D2"/>
    <w:rsid w:val="00D82D85"/>
    <w:rsid w:val="00DE0E56"/>
    <w:rsid w:val="00E3078F"/>
    <w:rsid w:val="00E36881"/>
    <w:rsid w:val="00E872DB"/>
    <w:rsid w:val="00EF2262"/>
    <w:rsid w:val="00FB4728"/>
    <w:rsid w:val="00FC5A53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5A840"/>
  <w15:chartTrackingRefBased/>
  <w15:docId w15:val="{53898B08-0CEB-4F64-B662-8ADC9D8B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B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rsid w:val="00D03B0B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Овде можете погледати прописе  за проверу посебних функционалних  компетенција</vt:lpstr>
      <vt:lpstr>Овде можете погледати прописе  за проверу посебних функционалних  компетенција</vt:lpstr>
    </vt:vector>
  </TitlesOfParts>
  <Company>NSVJT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Овде можете погледати прописе  за проверу посебних функционалних  компетенција</dc:title>
  <dc:subject/>
  <dc:creator>NSVJT</dc:creator>
  <cp:keywords/>
  <cp:lastModifiedBy>Mladen Merlini</cp:lastModifiedBy>
  <cp:revision>2</cp:revision>
  <dcterms:created xsi:type="dcterms:W3CDTF">2025-04-18T19:16:00Z</dcterms:created>
  <dcterms:modified xsi:type="dcterms:W3CDTF">2025-04-18T19:16:00Z</dcterms:modified>
</cp:coreProperties>
</file>