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23" w:rsidRDefault="007F7423">
      <w:pPr>
        <w:pStyle w:val="normal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81pt;height:43.5pt;visibility:visible">
            <v:imagedata r:id="rId5" o:title=""/>
          </v:shape>
        </w:pict>
      </w:r>
      <w:r>
        <w:tab/>
      </w:r>
      <w:r>
        <w:tab/>
      </w:r>
      <w:r>
        <w:tab/>
      </w:r>
      <w:r>
        <w:tab/>
      </w:r>
      <w:r>
        <w:tab/>
      </w:r>
      <w:r>
        <w:tab/>
      </w:r>
      <w:r>
        <w:tab/>
      </w:r>
      <w:r>
        <w:tab/>
      </w:r>
      <w:r>
        <w:tab/>
      </w:r>
      <w:r>
        <w:tab/>
        <w:t xml:space="preserve"> </w:t>
      </w:r>
    </w:p>
    <w:p w:rsidR="007F7423" w:rsidRDefault="007F7423">
      <w:pPr>
        <w:pStyle w:val="normal0"/>
        <w:jc w:val="both"/>
      </w:pPr>
      <w:r>
        <w:rPr>
          <w:b/>
        </w:rPr>
        <w:t>РЕПУБЛИКА СРБИЈА</w:t>
      </w:r>
    </w:p>
    <w:p w:rsidR="007F7423" w:rsidRDefault="007F7423">
      <w:pPr>
        <w:pStyle w:val="normal0"/>
        <w:jc w:val="both"/>
      </w:pPr>
      <w:r>
        <w:rPr>
          <w:b/>
        </w:rPr>
        <w:t>ОСНОВНО ЈАВНО ТУЖИЛАШТВО</w:t>
      </w:r>
    </w:p>
    <w:p w:rsidR="007F7423" w:rsidRDefault="007F7423">
      <w:pPr>
        <w:pStyle w:val="normal0"/>
        <w:jc w:val="both"/>
      </w:pPr>
      <w:r>
        <w:rPr>
          <w:b/>
        </w:rPr>
        <w:t>А бр. 1189/2022</w:t>
      </w:r>
    </w:p>
    <w:p w:rsidR="007F7423" w:rsidRDefault="007F7423">
      <w:pPr>
        <w:pStyle w:val="normal0"/>
        <w:jc w:val="both"/>
      </w:pPr>
      <w:r>
        <w:t xml:space="preserve">Дана, 14.12.2022. године                                                                         </w:t>
      </w:r>
    </w:p>
    <w:p w:rsidR="007F7423" w:rsidRDefault="007F7423">
      <w:pPr>
        <w:pStyle w:val="normal0"/>
        <w:jc w:val="both"/>
      </w:pPr>
      <w:r>
        <w:t>П А Н Ч Е В О</w:t>
      </w:r>
    </w:p>
    <w:p w:rsidR="007F7423" w:rsidRDefault="007F7423">
      <w:pPr>
        <w:pStyle w:val="normal0"/>
      </w:pPr>
      <w:r>
        <w:t>ДЈ</w:t>
      </w:r>
    </w:p>
    <w:p w:rsidR="007F7423" w:rsidRDefault="007F7423">
      <w:pPr>
        <w:pStyle w:val="normal0"/>
      </w:pPr>
    </w:p>
    <w:p w:rsidR="007F7423" w:rsidRDefault="007F7423">
      <w:pPr>
        <w:pStyle w:val="normal0"/>
      </w:pPr>
    </w:p>
    <w:p w:rsidR="007F7423" w:rsidRDefault="007F7423">
      <w:pPr>
        <w:pStyle w:val="normal0"/>
        <w:jc w:val="both"/>
      </w:pPr>
      <w:r>
        <w:t>Основно јавно тужилаштво у Панчеву на основу члана 34 Закона о јавном тужилаштву ( “Сл. гласник РС” бр. 116/08, 104/09, 101/10, 78/11, 101/11, 38/12 – одлука УС, 121/12,101/13, 111/14 – одлука УС, 117/14, 106/15 и 63/16 – одлука УС), члана 49, 54, 55, 56 и 61 Закона о државним службеницима (“Сл. гласник РС”, број 79/2005, 81/2005-испр. , 83/2005 – испр., 64/2007, 67/2007- испр., 116/2008, 104/2009, 99/2014, 94/2017, 95/2018 и 157/20), члана 9, 10,11,12,13,14,15 и 16 Уредбе о интерном и јавном конкурсу за попуњавање радних места у државним органима (“Сл. гласник РС”, број 2/19), на основу Правилника о саставу конкурсне комисије, начину провера компетенција, критеријумима и мерилима за избор на извршилачка радна места у судовима и јавним тужилаштвима  (“Сл. гласник РС”, број 30/19</w:t>
      </w:r>
      <w:r>
        <w:rPr>
          <w:b/>
        </w:rPr>
        <w:t xml:space="preserve">), </w:t>
      </w:r>
      <w:r>
        <w:t>члана 11 Правилника о унутрашњем уређењу и систематизацији радних места у Основном јавном тужилаштву у Панчеву А бр. 580/22 од 06.06.2022. године, Кадровског плана за 2022. годину Министарства правде бр. 119-01-244/2021-03 од 23.05.2022. године и Одлуке в.ф. Основног јавног тужиоца у Панчеву о попуњавању изввршилачког радног места спровођењем јавног конкурса број А бр. 1189/22 од 14.12.2022. године оглашава</w:t>
      </w:r>
    </w:p>
    <w:p w:rsidR="007F7423" w:rsidRDefault="007F7423">
      <w:pPr>
        <w:pStyle w:val="normal0"/>
        <w:jc w:val="both"/>
      </w:pPr>
    </w:p>
    <w:p w:rsidR="007F7423" w:rsidRDefault="007F7423">
      <w:pPr>
        <w:pStyle w:val="normal0"/>
        <w:jc w:val="both"/>
      </w:pPr>
    </w:p>
    <w:p w:rsidR="007F7423" w:rsidRDefault="007F7423">
      <w:pPr>
        <w:pStyle w:val="normal0"/>
        <w:jc w:val="center"/>
      </w:pPr>
      <w:r>
        <w:rPr>
          <w:b/>
        </w:rPr>
        <w:t>ЈАВНИ КОНКУРС</w:t>
      </w:r>
    </w:p>
    <w:p w:rsidR="007F7423" w:rsidRDefault="007F7423">
      <w:pPr>
        <w:pStyle w:val="normal0"/>
        <w:jc w:val="center"/>
      </w:pPr>
      <w:r>
        <w:rPr>
          <w:b/>
        </w:rPr>
        <w:t xml:space="preserve">за попуњавање извршилачког радног места у </w:t>
      </w:r>
    </w:p>
    <w:p w:rsidR="007F7423" w:rsidRDefault="007F7423">
      <w:pPr>
        <w:pStyle w:val="normal0"/>
        <w:jc w:val="center"/>
      </w:pPr>
      <w:r>
        <w:rPr>
          <w:b/>
        </w:rPr>
        <w:t>Основном јавном тужилаштву у Панчеву</w:t>
      </w:r>
    </w:p>
    <w:p w:rsidR="007F7423" w:rsidRDefault="007F7423">
      <w:pPr>
        <w:pStyle w:val="normal0"/>
        <w:jc w:val="center"/>
      </w:pPr>
    </w:p>
    <w:p w:rsidR="007F7423" w:rsidRDefault="007F7423">
      <w:pPr>
        <w:pStyle w:val="normal0"/>
        <w:jc w:val="center"/>
      </w:pPr>
    </w:p>
    <w:p w:rsidR="007F7423" w:rsidRDefault="007F7423">
      <w:pPr>
        <w:pStyle w:val="normal0"/>
        <w:jc w:val="center"/>
      </w:pPr>
    </w:p>
    <w:p w:rsidR="007F7423" w:rsidRDefault="007F7423">
      <w:pPr>
        <w:pStyle w:val="normal0"/>
        <w:jc w:val="center"/>
      </w:pPr>
    </w:p>
    <w:p w:rsidR="007F7423" w:rsidRDefault="007F7423">
      <w:pPr>
        <w:pStyle w:val="normal0"/>
        <w:jc w:val="both"/>
      </w:pPr>
      <w:r>
        <w:rPr>
          <w:b/>
        </w:rPr>
        <w:t>I  Орган у којем се радно место попуњава:</w:t>
      </w:r>
    </w:p>
    <w:p w:rsidR="007F7423" w:rsidRDefault="007F7423">
      <w:pPr>
        <w:pStyle w:val="normal0"/>
        <w:jc w:val="both"/>
      </w:pPr>
    </w:p>
    <w:p w:rsidR="007F7423" w:rsidRDefault="007F7423">
      <w:pPr>
        <w:pStyle w:val="normal0"/>
        <w:jc w:val="both"/>
      </w:pPr>
      <w:r>
        <w:t>Основно јавно тужилаштво у Панчеву, улица Војводе Радомира Путника број 13-15, Панчево</w:t>
      </w:r>
    </w:p>
    <w:p w:rsidR="007F7423" w:rsidRDefault="007F7423">
      <w:pPr>
        <w:pStyle w:val="normal0"/>
        <w:jc w:val="both"/>
      </w:pPr>
    </w:p>
    <w:p w:rsidR="007F7423" w:rsidRDefault="007F7423">
      <w:pPr>
        <w:pStyle w:val="normal0"/>
        <w:jc w:val="both"/>
      </w:pPr>
      <w:r>
        <w:rPr>
          <w:b/>
        </w:rPr>
        <w:t>II  Радно место које се попуњава:</w:t>
      </w:r>
    </w:p>
    <w:p w:rsidR="007F7423" w:rsidRDefault="007F7423">
      <w:pPr>
        <w:pStyle w:val="normal0"/>
        <w:jc w:val="both"/>
      </w:pPr>
    </w:p>
    <w:p w:rsidR="007F7423" w:rsidRDefault="007F7423">
      <w:pPr>
        <w:pStyle w:val="normal0"/>
        <w:jc w:val="both"/>
      </w:pPr>
      <w:r>
        <w:t>1.</w:t>
      </w:r>
      <w:r>
        <w:rPr>
          <w:b/>
        </w:rPr>
        <w:t xml:space="preserve"> </w:t>
      </w:r>
      <w:r>
        <w:t>Радно место информатичар у звању сарадник – 1 ( један) извршилац, на неодређено време.</w:t>
      </w:r>
    </w:p>
    <w:p w:rsidR="007F7423" w:rsidRDefault="007F7423">
      <w:pPr>
        <w:pStyle w:val="normal0"/>
        <w:jc w:val="both"/>
      </w:pPr>
    </w:p>
    <w:p w:rsidR="007F7423" w:rsidRDefault="007F7423">
      <w:pPr>
        <w:pStyle w:val="normal0"/>
        <w:jc w:val="both"/>
      </w:pPr>
      <w:r>
        <w:rPr>
          <w:b/>
        </w:rPr>
        <w:t xml:space="preserve"> Опис послова: </w:t>
      </w:r>
      <w:r>
        <w:t>Успоставља и развија електронску документацију на нивоу тужилаштва и осигурава прикупљање, трансфер и тачност података, учествује у успостављању и одржавању базе података Информационог система и успоставља процедуре које обезбеђују одржавање квалитета и повезаност података; пружа подршку у обуци, анализи, прикупљању и складиштењу података на нивоу тужилаштва, припрема материјал и процедуре за обуку, рад, коришћење и функционисање информационог система; учествује у изради пројектних задатака, идејених, главних и извођачких пројеката информационог система; врши програмирање и израђује програмску документацију и упутства за рад корисника Информационог система и успоставља безбедносне процедуре Информационог система; израђује извештаје и анализе из Информационог система за потребе тужилаштва; инсталира и одржава системске и комуникационе софтвере за базе података; администрира са хардвером и мрежама, системским софтвером и базама података Информационог система; припрема упитнике методолошки материјал за израду статистичких извештаја и материјал за прикупљање статистичких података, обавља и друге послове по налогу јавног тужиоца.</w:t>
      </w:r>
    </w:p>
    <w:p w:rsidR="007F7423" w:rsidRDefault="007F7423">
      <w:pPr>
        <w:pStyle w:val="normal0"/>
        <w:jc w:val="both"/>
      </w:pPr>
    </w:p>
    <w:p w:rsidR="007F7423" w:rsidRDefault="007F7423">
      <w:pPr>
        <w:pStyle w:val="normal0"/>
        <w:jc w:val="both"/>
      </w:pPr>
      <w:r>
        <w:rPr>
          <w:b/>
        </w:rPr>
        <w:t xml:space="preserve"> Услови:  </w:t>
      </w:r>
      <w:r>
        <w:t>Стечено високо образовање из области природно-математичких или електротехничких наука на основним академским студијама у обиму од 180 ЕСПБ бодова, основним струковним студијама, односно на студијама у трајању до 3 године, положен државни стручни испит, најмање три године радног искуства у струци и потребне компетенције за рад за ово радно место.</w:t>
      </w:r>
    </w:p>
    <w:p w:rsidR="007F7423" w:rsidRDefault="007F7423">
      <w:pPr>
        <w:pStyle w:val="normal0"/>
        <w:jc w:val="both"/>
      </w:pPr>
    </w:p>
    <w:p w:rsidR="007F7423" w:rsidRDefault="007F7423">
      <w:pPr>
        <w:pStyle w:val="normal0"/>
        <w:jc w:val="both"/>
      </w:pPr>
    </w:p>
    <w:p w:rsidR="007F7423" w:rsidRDefault="007F7423">
      <w:pPr>
        <w:pStyle w:val="normal0"/>
        <w:jc w:val="both"/>
      </w:pPr>
    </w:p>
    <w:p w:rsidR="007F7423" w:rsidRDefault="007F7423">
      <w:pPr>
        <w:pStyle w:val="normal0"/>
        <w:jc w:val="both"/>
      </w:pPr>
      <w:r>
        <w:rPr>
          <w:b/>
        </w:rPr>
        <w:t xml:space="preserve">III   ФАЗЕ ИЗБОРНОГ ПОСТУПКА </w:t>
      </w:r>
    </w:p>
    <w:p w:rsidR="007F7423" w:rsidRDefault="007F7423">
      <w:pPr>
        <w:pStyle w:val="normal0"/>
        <w:jc w:val="both"/>
      </w:pPr>
    </w:p>
    <w:p w:rsidR="007F7423" w:rsidRDefault="007F7423">
      <w:pPr>
        <w:pStyle w:val="normal0"/>
        <w:jc w:val="both"/>
      </w:pPr>
      <w:r>
        <w:t>Изборни поступак се спроводи из више обавезних фаза у којима се проверавају опште функционалне компетенције, посебне функционалне компетенције, понашајне компетенције и фаза у којој се спроводи интервју са Комисијом.</w:t>
      </w:r>
    </w:p>
    <w:p w:rsidR="007F7423" w:rsidRDefault="007F7423">
      <w:pPr>
        <w:pStyle w:val="normal0"/>
        <w:jc w:val="both"/>
      </w:pPr>
    </w:p>
    <w:p w:rsidR="007F7423" w:rsidRDefault="007F7423">
      <w:pPr>
        <w:pStyle w:val="normal0"/>
        <w:numPr>
          <w:ilvl w:val="0"/>
          <w:numId w:val="2"/>
        </w:numPr>
        <w:jc w:val="both"/>
      </w:pPr>
      <w:r>
        <w:rPr>
          <w:b/>
        </w:rPr>
        <w:t>Провера општих функционалних компетенција</w:t>
      </w:r>
    </w:p>
    <w:p w:rsidR="007F7423" w:rsidRDefault="007F7423">
      <w:pPr>
        <w:pStyle w:val="normal0"/>
        <w:jc w:val="both"/>
      </w:pPr>
    </w:p>
    <w:p w:rsidR="007F7423" w:rsidRDefault="007F7423">
      <w:pPr>
        <w:pStyle w:val="normal0"/>
        <w:jc w:val="both"/>
      </w:pPr>
      <w:r>
        <w:t>Свим кандидатима који учествују у изборном поступку прво се проверавају опште функционалне компетенције и то:</w:t>
      </w:r>
    </w:p>
    <w:p w:rsidR="007F7423" w:rsidRDefault="007F7423">
      <w:pPr>
        <w:pStyle w:val="normal0"/>
        <w:jc w:val="both"/>
      </w:pPr>
    </w:p>
    <w:p w:rsidR="007F7423" w:rsidRDefault="007F7423">
      <w:pPr>
        <w:pStyle w:val="normal0"/>
        <w:numPr>
          <w:ilvl w:val="0"/>
          <w:numId w:val="3"/>
        </w:numPr>
        <w:jc w:val="both"/>
      </w:pPr>
      <w:r>
        <w:t>организација и рад државних органа Републике Србије ( провера ће се вршити путем писаног теста),</w:t>
      </w:r>
    </w:p>
    <w:p w:rsidR="007F7423" w:rsidRDefault="007F7423">
      <w:pPr>
        <w:pStyle w:val="normal0"/>
        <w:numPr>
          <w:ilvl w:val="0"/>
          <w:numId w:val="3"/>
        </w:numPr>
        <w:jc w:val="both"/>
      </w:pPr>
      <w:r>
        <w:t xml:space="preserve">дигитална писменост ( провера ће се вршити практичним радом на рачунару или увидом у доказ -  сертификат о познавањау рада на рачунару) </w:t>
      </w:r>
    </w:p>
    <w:p w:rsidR="007F7423" w:rsidRDefault="007F7423">
      <w:pPr>
        <w:pStyle w:val="normal0"/>
        <w:numPr>
          <w:ilvl w:val="0"/>
          <w:numId w:val="3"/>
        </w:numPr>
        <w:jc w:val="both"/>
      </w:pPr>
      <w:r>
        <w:t>пословна комуникација ( провера ће се вршити писаном симулацијом).</w:t>
      </w:r>
    </w:p>
    <w:p w:rsidR="007F7423" w:rsidRDefault="007F7423">
      <w:pPr>
        <w:pStyle w:val="normal0"/>
        <w:jc w:val="both"/>
      </w:pPr>
    </w:p>
    <w:p w:rsidR="007F7423" w:rsidRDefault="007F7423">
      <w:pPr>
        <w:pStyle w:val="normal0"/>
        <w:jc w:val="both"/>
      </w:pPr>
      <w:r>
        <w:t>Напомена: У погледу провере опште функционалне компентенције  „дигитална писменост“, ако кандитат поседује важећи сертификат, потврду или други одговарајући доказ о познавању рада на рачунару, на траженом нивоу  и желите да на основу њега будете ослобођени тестирања компетенције – „дигитална писменост“, неопходно је да уз пријавни образац ( уредно и у потпуности попуњен у делу *Рад на рачунару)  доставите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сте приложили уместо тестовне провере.</w:t>
      </w:r>
    </w:p>
    <w:p w:rsidR="007F7423" w:rsidRDefault="007F7423">
      <w:pPr>
        <w:pStyle w:val="normal0"/>
        <w:jc w:val="both"/>
      </w:pPr>
    </w:p>
    <w:p w:rsidR="007F7423" w:rsidRDefault="007F7423">
      <w:pPr>
        <w:pStyle w:val="normal0"/>
        <w:numPr>
          <w:ilvl w:val="0"/>
          <w:numId w:val="2"/>
        </w:numPr>
        <w:jc w:val="both"/>
      </w:pPr>
      <w:r>
        <w:rPr>
          <w:b/>
        </w:rPr>
        <w:t>Провера посебних функционалних компетеција</w:t>
      </w:r>
    </w:p>
    <w:p w:rsidR="007F7423" w:rsidRDefault="007F7423">
      <w:pPr>
        <w:pStyle w:val="normal0"/>
        <w:jc w:val="both"/>
      </w:pPr>
    </w:p>
    <w:p w:rsidR="007F7423" w:rsidRDefault="007F7423">
      <w:pPr>
        <w:pStyle w:val="normal0"/>
        <w:jc w:val="both"/>
      </w:pPr>
      <w:r>
        <w:t>Након сачињавања извештаја о резултатима провере општих функционалних компетенција, међу кандидатима који су испунили мерила за проверу општих функционалних компетеција, врши се провера посебних функционалних компетеција за радно место информатичар у звању сарадник:</w:t>
      </w:r>
    </w:p>
    <w:p w:rsidR="007F7423" w:rsidRDefault="007F7423">
      <w:pPr>
        <w:pStyle w:val="normal0"/>
        <w:jc w:val="both"/>
      </w:pPr>
    </w:p>
    <w:p w:rsidR="007F7423" w:rsidRDefault="007F7423">
      <w:pPr>
        <w:pStyle w:val="normal0"/>
        <w:spacing w:before="280" w:after="280"/>
        <w:jc w:val="both"/>
      </w:pPr>
      <w:r>
        <w:t>Посебна функционална компетенција у области информатички послови</w:t>
      </w:r>
    </w:p>
    <w:p w:rsidR="007F7423" w:rsidRDefault="007F7423">
      <w:pPr>
        <w:pStyle w:val="normal0"/>
        <w:numPr>
          <w:ilvl w:val="0"/>
          <w:numId w:val="1"/>
        </w:numPr>
        <w:jc w:val="both"/>
      </w:pPr>
      <w:r>
        <w:t>Познавање метода и техника прикупљања, евидентирања и ажурирања података у базама података</w:t>
      </w:r>
    </w:p>
    <w:p w:rsidR="007F7423" w:rsidRDefault="007F7423">
      <w:pPr>
        <w:pStyle w:val="normal0"/>
        <w:numPr>
          <w:ilvl w:val="0"/>
          <w:numId w:val="1"/>
        </w:numPr>
        <w:jc w:val="both"/>
      </w:pPr>
      <w:r>
        <w:t>Познавање система дељења ресурса</w:t>
      </w:r>
    </w:p>
    <w:p w:rsidR="007F7423" w:rsidRDefault="007F7423">
      <w:pPr>
        <w:pStyle w:val="normal0"/>
        <w:numPr>
          <w:ilvl w:val="0"/>
          <w:numId w:val="1"/>
        </w:numPr>
        <w:jc w:val="both"/>
      </w:pPr>
      <w:r>
        <w:t>Познавање office пакета и интернет технологије</w:t>
      </w:r>
    </w:p>
    <w:p w:rsidR="007F7423" w:rsidRDefault="007F7423">
      <w:pPr>
        <w:pStyle w:val="normal0"/>
        <w:numPr>
          <w:ilvl w:val="0"/>
          <w:numId w:val="1"/>
        </w:numPr>
        <w:jc w:val="both"/>
      </w:pPr>
      <w:r>
        <w:t>Одржавање хардвера</w:t>
      </w:r>
    </w:p>
    <w:p w:rsidR="007F7423" w:rsidRDefault="007F7423">
      <w:pPr>
        <w:pStyle w:val="normal0"/>
        <w:numPr>
          <w:ilvl w:val="0"/>
          <w:numId w:val="1"/>
        </w:numPr>
        <w:jc w:val="both"/>
      </w:pPr>
      <w:r>
        <w:t>Поседовање знања из области информационе безбедности</w:t>
      </w:r>
    </w:p>
    <w:p w:rsidR="007F7423" w:rsidRDefault="007F7423">
      <w:pPr>
        <w:pStyle w:val="normal0"/>
        <w:jc w:val="both"/>
        <w:rPr>
          <w:color w:val="000000"/>
        </w:rPr>
      </w:pPr>
      <w:r>
        <w:rPr>
          <w:color w:val="000000"/>
        </w:rPr>
        <w:t xml:space="preserve"> ( провера ће се вршити писаним путем – тестом)</w:t>
      </w:r>
    </w:p>
    <w:p w:rsidR="007F7423" w:rsidRDefault="007F7423">
      <w:pPr>
        <w:pStyle w:val="normal0"/>
        <w:spacing w:before="280" w:after="280"/>
        <w:jc w:val="both"/>
        <w:rPr>
          <w:color w:val="000000"/>
        </w:rPr>
      </w:pPr>
      <w:r>
        <w:rPr>
          <w:color w:val="000000"/>
        </w:rPr>
        <w:t>- Посебна функционална компетенција у области информатички послови – TCP/IP  и DNS  ( провера ће се вршити писаним путем – тестом)</w:t>
      </w:r>
    </w:p>
    <w:p w:rsidR="007F7423" w:rsidRDefault="007F7423">
      <w:pPr>
        <w:pStyle w:val="normal0"/>
        <w:spacing w:before="280" w:after="280"/>
        <w:jc w:val="both"/>
        <w:rPr>
          <w:color w:val="000000"/>
        </w:rPr>
      </w:pPr>
      <w:r>
        <w:rPr>
          <w:color w:val="000000"/>
        </w:rPr>
        <w:t xml:space="preserve">- Посебна функционална компетенција за одређено радно место – познавање релеватних прописа, интерних процедура и других аката органа битних за обављање послова радног места информатичара ( провера ће се обавити усменим путем – разговор са кандидатом ) </w:t>
      </w:r>
    </w:p>
    <w:p w:rsidR="007F7423" w:rsidRDefault="007F7423">
      <w:pPr>
        <w:pStyle w:val="normal0"/>
        <w:jc w:val="both"/>
      </w:pPr>
      <w:r>
        <w:t>Време израде писаног задатка не може бити дуже од једног сата, а време за припрему усменог задатка не може бити дуже од пола сата.</w:t>
      </w:r>
    </w:p>
    <w:p w:rsidR="007F7423" w:rsidRDefault="007F7423">
      <w:pPr>
        <w:pStyle w:val="normal0"/>
      </w:pPr>
    </w:p>
    <w:p w:rsidR="007F7423" w:rsidRDefault="007F7423">
      <w:pPr>
        <w:pStyle w:val="normal0"/>
        <w:jc w:val="both"/>
      </w:pPr>
      <w:r>
        <w:t>Након пријема извештаја о резултатима провере посебних компентенција, међу кандидатима који су испунили мерила за проверу посебних функционалних компетенција, врши се провера понашајних компентенција.</w:t>
      </w:r>
    </w:p>
    <w:p w:rsidR="007F7423" w:rsidRDefault="007F7423">
      <w:pPr>
        <w:pStyle w:val="normal0"/>
        <w:jc w:val="both"/>
      </w:pPr>
    </w:p>
    <w:p w:rsidR="007F7423" w:rsidRDefault="007F7423">
      <w:pPr>
        <w:pStyle w:val="normal0"/>
        <w:numPr>
          <w:ilvl w:val="0"/>
          <w:numId w:val="2"/>
        </w:numPr>
        <w:jc w:val="both"/>
      </w:pPr>
      <w:r>
        <w:rPr>
          <w:b/>
        </w:rPr>
        <w:t>Провера понашајних компентенција</w:t>
      </w:r>
    </w:p>
    <w:p w:rsidR="007F7423" w:rsidRDefault="007F7423">
      <w:pPr>
        <w:pStyle w:val="normal0"/>
        <w:jc w:val="both"/>
      </w:pPr>
      <w:r>
        <w:t xml:space="preserve"> </w:t>
      </w:r>
    </w:p>
    <w:p w:rsidR="007F7423" w:rsidRDefault="007F7423">
      <w:pPr>
        <w:pStyle w:val="normal0"/>
        <w:jc w:val="both"/>
      </w:pPr>
      <w:r>
        <w:t>Понашајне компентенције су Управљање информацијама, Управљање задацима и остваривање резултата рада. Оријентација ка учењу и променама. Изградња и одржавање професионалних односа. Савесност, посвећеност и инегритет ( провера ће се вршити од стране дипломираног психолога, на основу интервјуа и/или писаним путем базираног на компетенцијама).</w:t>
      </w:r>
    </w:p>
    <w:p w:rsidR="007F7423" w:rsidRDefault="007F7423">
      <w:pPr>
        <w:pStyle w:val="normal0"/>
        <w:jc w:val="both"/>
      </w:pPr>
    </w:p>
    <w:p w:rsidR="007F7423" w:rsidRDefault="007F7423">
      <w:pPr>
        <w:pStyle w:val="normal0"/>
        <w:jc w:val="both"/>
      </w:pPr>
      <w:r>
        <w:t>Након пријема извештаја о резултатима провере понашајних компетенција међу кандидатима  који су испунили мерила за проверу понашајних компетенција , приступа се фази у којој се спроводи интервју са комисијом.</w:t>
      </w:r>
    </w:p>
    <w:p w:rsidR="007F7423" w:rsidRDefault="007F7423">
      <w:pPr>
        <w:pStyle w:val="normal0"/>
        <w:jc w:val="both"/>
      </w:pPr>
    </w:p>
    <w:p w:rsidR="007F7423" w:rsidRDefault="007F7423">
      <w:pPr>
        <w:pStyle w:val="normal0"/>
        <w:numPr>
          <w:ilvl w:val="0"/>
          <w:numId w:val="2"/>
        </w:numPr>
        <w:jc w:val="both"/>
      </w:pPr>
      <w:r>
        <w:rPr>
          <w:b/>
        </w:rPr>
        <w:t>Интервју са Комисијом  и вредновање кандитата</w:t>
      </w:r>
    </w:p>
    <w:p w:rsidR="007F7423" w:rsidRDefault="007F7423">
      <w:pPr>
        <w:pStyle w:val="normal0"/>
        <w:ind w:left="360"/>
        <w:jc w:val="both"/>
      </w:pPr>
    </w:p>
    <w:p w:rsidR="007F7423" w:rsidRDefault="007F7423">
      <w:pPr>
        <w:pStyle w:val="normal0"/>
        <w:jc w:val="both"/>
      </w:pPr>
      <w:r>
        <w:rPr>
          <w:b/>
        </w:rPr>
        <w:t xml:space="preserve"> </w:t>
      </w:r>
      <w:r>
        <w:t>Процена мотивације за рад на  радном месту и прихватање вредности државних органа провераваће се путем интервјуа са Комисијом.</w:t>
      </w:r>
    </w:p>
    <w:p w:rsidR="007F7423" w:rsidRDefault="007F7423">
      <w:pPr>
        <w:pStyle w:val="normal0"/>
        <w:jc w:val="both"/>
      </w:pPr>
    </w:p>
    <w:p w:rsidR="007F7423" w:rsidRDefault="007F7423">
      <w:pPr>
        <w:pStyle w:val="normal0"/>
        <w:jc w:val="both"/>
      </w:pPr>
      <w:r>
        <w:t>Све наведене компентенције комисија ће проверавати у року од три месеца, рачунајући од дана истека рока подношење пријава на предметни јавни конкурс.</w:t>
      </w:r>
    </w:p>
    <w:p w:rsidR="007F7423" w:rsidRDefault="007F7423">
      <w:pPr>
        <w:pStyle w:val="normal0"/>
        <w:jc w:val="both"/>
      </w:pPr>
    </w:p>
    <w:p w:rsidR="007F7423" w:rsidRDefault="007F7423">
      <w:pPr>
        <w:pStyle w:val="normal0"/>
        <w:jc w:val="both"/>
      </w:pPr>
      <w:r>
        <w:rPr>
          <w:b/>
        </w:rPr>
        <w:t xml:space="preserve">IV  Место рада: </w:t>
      </w:r>
      <w:r>
        <w:t>Основно јавно тужилаштво у Панчеву, Панчево, улица Војводе Радомира Путника број 13-15</w:t>
      </w:r>
    </w:p>
    <w:p w:rsidR="007F7423" w:rsidRDefault="007F7423">
      <w:pPr>
        <w:pStyle w:val="normal0"/>
        <w:jc w:val="both"/>
      </w:pPr>
    </w:p>
    <w:p w:rsidR="007F7423" w:rsidRDefault="007F7423">
      <w:pPr>
        <w:pStyle w:val="normal0"/>
        <w:jc w:val="both"/>
      </w:pPr>
      <w:r>
        <w:rPr>
          <w:b/>
        </w:rPr>
        <w:t xml:space="preserve">V  Трајање радног односа: </w:t>
      </w:r>
      <w:r>
        <w:t>Радни однос се заснива на неодређено време.</w:t>
      </w:r>
    </w:p>
    <w:p w:rsidR="007F7423" w:rsidRDefault="007F7423">
      <w:pPr>
        <w:pStyle w:val="normal0"/>
        <w:jc w:val="both"/>
      </w:pPr>
    </w:p>
    <w:p w:rsidR="007F7423" w:rsidRDefault="007F7423">
      <w:pPr>
        <w:pStyle w:val="normal0"/>
        <w:jc w:val="both"/>
      </w:pPr>
      <w:r>
        <w:rPr>
          <w:b/>
        </w:rPr>
        <w:t>VI  Општи услови за запослење:</w:t>
      </w:r>
    </w:p>
    <w:p w:rsidR="007F7423" w:rsidRDefault="007F7423">
      <w:pPr>
        <w:pStyle w:val="normal0"/>
        <w:jc w:val="both"/>
      </w:pPr>
    </w:p>
    <w:p w:rsidR="007F7423" w:rsidRDefault="007F7423">
      <w:pPr>
        <w:pStyle w:val="normal0"/>
        <w:numPr>
          <w:ilvl w:val="0"/>
          <w:numId w:val="3"/>
        </w:numPr>
        <w:jc w:val="both"/>
      </w:pPr>
      <w:r>
        <w:t xml:space="preserve">да је учесник конкурса држављанин Републике Србије, </w:t>
      </w:r>
    </w:p>
    <w:p w:rsidR="007F7423" w:rsidRDefault="007F7423">
      <w:pPr>
        <w:pStyle w:val="normal0"/>
        <w:numPr>
          <w:ilvl w:val="0"/>
          <w:numId w:val="3"/>
        </w:numPr>
        <w:jc w:val="both"/>
      </w:pPr>
      <w:r>
        <w:t>да је учесник пунолетан,</w:t>
      </w:r>
    </w:p>
    <w:p w:rsidR="007F7423" w:rsidRDefault="007F7423">
      <w:pPr>
        <w:pStyle w:val="normal0"/>
        <w:numPr>
          <w:ilvl w:val="0"/>
          <w:numId w:val="3"/>
        </w:numPr>
        <w:jc w:val="both"/>
      </w:pPr>
      <w:r>
        <w:t xml:space="preserve">да има прописану стручну спрему и да испуњава услове одређене законом и Правилником о унутрашњем уређењу и систематизацији радних места, </w:t>
      </w:r>
    </w:p>
    <w:p w:rsidR="007F7423" w:rsidRDefault="007F7423">
      <w:pPr>
        <w:pStyle w:val="normal0"/>
        <w:numPr>
          <w:ilvl w:val="0"/>
          <w:numId w:val="3"/>
        </w:numPr>
        <w:jc w:val="both"/>
      </w:pPr>
      <w:r>
        <w:t>да учеснику конкурса раније није престајао радни однос у државном органу због теже повреде дужности из радног односа,</w:t>
      </w:r>
    </w:p>
    <w:p w:rsidR="007F7423" w:rsidRDefault="007F7423">
      <w:pPr>
        <w:pStyle w:val="normal0"/>
        <w:numPr>
          <w:ilvl w:val="0"/>
          <w:numId w:val="3"/>
        </w:numPr>
        <w:jc w:val="both"/>
      </w:pPr>
      <w:r>
        <w:t>да учесник конкурса није осуђиван на казну затвора од најмање шест месеци ( чл. 45 ст. 1 Закона о државним службеницима)</w:t>
      </w:r>
    </w:p>
    <w:p w:rsidR="007F7423" w:rsidRDefault="007F7423">
      <w:pPr>
        <w:pStyle w:val="normal0"/>
        <w:ind w:left="360"/>
        <w:jc w:val="both"/>
      </w:pPr>
    </w:p>
    <w:p w:rsidR="007F7423" w:rsidRDefault="007F7423">
      <w:pPr>
        <w:pStyle w:val="normal0"/>
        <w:ind w:left="360"/>
        <w:jc w:val="both"/>
      </w:pPr>
      <w:r>
        <w:rPr>
          <w:b/>
        </w:rPr>
        <w:t>VII Образац пријаве на конкурс и докази који се прилажу :</w:t>
      </w:r>
    </w:p>
    <w:p w:rsidR="007F7423" w:rsidRDefault="007F7423">
      <w:pPr>
        <w:pStyle w:val="normal0"/>
        <w:ind w:left="360"/>
        <w:jc w:val="both"/>
      </w:pPr>
    </w:p>
    <w:p w:rsidR="007F7423" w:rsidRDefault="007F7423">
      <w:pPr>
        <w:pStyle w:val="normal0"/>
        <w:numPr>
          <w:ilvl w:val="0"/>
          <w:numId w:val="3"/>
        </w:numPr>
        <w:jc w:val="both"/>
      </w:pPr>
      <w:r>
        <w:t xml:space="preserve">Пријава за јавни конкурс подноси се на обрасцу пријаве који је доступан на интернет страници Основног јавног тужилаштва у Панчеву </w:t>
      </w:r>
      <w:hyperlink r:id="rId6">
        <w:r>
          <w:rPr>
            <w:b/>
            <w:color w:val="0000FF"/>
            <w:u w:val="single"/>
          </w:rPr>
          <w:t>www.pa.os.jt.rs</w:t>
        </w:r>
      </w:hyperlink>
      <w:r>
        <w:rPr>
          <w:b/>
        </w:rPr>
        <w:t>;</w:t>
      </w:r>
    </w:p>
    <w:p w:rsidR="007F7423" w:rsidRDefault="007F7423">
      <w:pPr>
        <w:pStyle w:val="normal0"/>
        <w:numPr>
          <w:ilvl w:val="0"/>
          <w:numId w:val="3"/>
        </w:numPr>
        <w:jc w:val="both"/>
      </w:pPr>
      <w:r>
        <w:t>Образац пријаве мора бити својеручно потписан;</w:t>
      </w:r>
    </w:p>
    <w:p w:rsidR="007F7423" w:rsidRDefault="007F7423">
      <w:pPr>
        <w:pStyle w:val="normal0"/>
        <w:numPr>
          <w:ilvl w:val="0"/>
          <w:numId w:val="3"/>
        </w:numPr>
        <w:jc w:val="both"/>
      </w:pPr>
      <w:r>
        <w:t>Образац пријаве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о знању страног језика, додатне едукације, радно исукство, посебне услове, добровољно дату изјаву о припадности националној мањини, посебне изјаве од значаја за учешће  у конкурсним поступцима у државним органима;</w:t>
      </w:r>
    </w:p>
    <w:p w:rsidR="007F7423" w:rsidRDefault="007F7423">
      <w:pPr>
        <w:pStyle w:val="normal0"/>
        <w:numPr>
          <w:ilvl w:val="0"/>
          <w:numId w:val="3"/>
        </w:numPr>
        <w:jc w:val="both"/>
      </w:pPr>
      <w:r>
        <w:t>Пријава на јавни конкурс се може поднети путем поште или непосредно на адресу: Основно јавно тужилаштво у Панчеву, Панчево, улица Војводе Радомира Путника број 13-15;</w:t>
      </w:r>
    </w:p>
    <w:p w:rsidR="007F7423" w:rsidRDefault="007F7423">
      <w:pPr>
        <w:pStyle w:val="normal0"/>
        <w:numPr>
          <w:ilvl w:val="0"/>
          <w:numId w:val="3"/>
        </w:numPr>
        <w:jc w:val="both"/>
      </w:pPr>
      <w:r>
        <w:t>Приликом пријема пријаве на јавни конкурс, пријава добија шифру  под којом подносилац пријаве учествује на јавном конкурсу. Подносилац пријаве биће обавештен  додељеној шифри  у року од три дана од дана пријема пријаве на начин који је у пријави назначио за доставу обавештења.</w:t>
      </w:r>
    </w:p>
    <w:p w:rsidR="007F7423" w:rsidRDefault="007F7423">
      <w:pPr>
        <w:pStyle w:val="normal0"/>
        <w:ind w:left="360"/>
        <w:jc w:val="both"/>
      </w:pPr>
    </w:p>
    <w:p w:rsidR="007F7423" w:rsidRDefault="007F7423">
      <w:pPr>
        <w:pStyle w:val="normal0"/>
        <w:ind w:left="360"/>
        <w:jc w:val="both"/>
      </w:pPr>
      <w:r>
        <w:rPr>
          <w:b/>
        </w:rPr>
        <w:t xml:space="preserve">VIII  Датум и место провера компетенција учесника конкурса у изборном поступку </w:t>
      </w:r>
    </w:p>
    <w:p w:rsidR="007F7423" w:rsidRDefault="007F7423">
      <w:pPr>
        <w:pStyle w:val="normal0"/>
        <w:ind w:left="360"/>
        <w:jc w:val="both"/>
      </w:pPr>
    </w:p>
    <w:p w:rsidR="007F7423" w:rsidRDefault="007F7423">
      <w:pPr>
        <w:pStyle w:val="normal0"/>
        <w:ind w:left="360"/>
        <w:jc w:val="both"/>
      </w:pPr>
      <w: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јавни конкурс, спровешће се изборни поступак  о чему ће учесници конкурса бити обавештени  на контакте (адресе, бројеви телефона, или е-маил адресе) које су навели у пријави.</w:t>
      </w:r>
    </w:p>
    <w:p w:rsidR="007F7423" w:rsidRDefault="007F7423">
      <w:pPr>
        <w:pStyle w:val="normal0"/>
        <w:ind w:left="360"/>
        <w:jc w:val="both"/>
      </w:pPr>
    </w:p>
    <w:p w:rsidR="007F7423" w:rsidRDefault="007F7423">
      <w:pPr>
        <w:pStyle w:val="normal0"/>
        <w:ind w:left="360"/>
        <w:jc w:val="both"/>
      </w:pPr>
      <w:r>
        <w:t>Провера свих компетенција обавиће се у просторијама Основног јавног тужилаштва у Панчеву, улица Војводе Радомира Путника број 13-15, Панчево, трећи спрат. Учесници конкурса који су успешно прошли једну фазу изборног поступка, обавештавају се о датуму, месту и времену спровођења наредне фазе  поступка на контакте (бројеве телефона или е-маил адресе) које наведу у својим обрасциа пријаве.</w:t>
      </w:r>
    </w:p>
    <w:p w:rsidR="007F7423" w:rsidRDefault="007F7423">
      <w:pPr>
        <w:pStyle w:val="normal0"/>
        <w:ind w:left="360"/>
        <w:jc w:val="both"/>
      </w:pPr>
    </w:p>
    <w:p w:rsidR="007F7423" w:rsidRDefault="007F7423">
      <w:pPr>
        <w:pStyle w:val="normal0"/>
        <w:ind w:left="360"/>
        <w:jc w:val="both"/>
      </w:pPr>
      <w:r>
        <w:rPr>
          <w:b/>
        </w:rPr>
        <w:t>IX Општи, остали докази које прилажу само кандитати који су успешно прошли фазе изборног поступка пре интервјуа са Комисијом :</w:t>
      </w:r>
    </w:p>
    <w:p w:rsidR="007F7423" w:rsidRDefault="007F7423">
      <w:pPr>
        <w:pStyle w:val="normal0"/>
        <w:numPr>
          <w:ilvl w:val="0"/>
          <w:numId w:val="3"/>
        </w:numPr>
        <w:jc w:val="both"/>
      </w:pPr>
      <w:r>
        <w:t xml:space="preserve">оригинал или оверена фотокопија извода из матичне књиге рођених </w:t>
      </w:r>
    </w:p>
    <w:p w:rsidR="007F7423" w:rsidRDefault="007F7423">
      <w:pPr>
        <w:pStyle w:val="normal0"/>
        <w:numPr>
          <w:ilvl w:val="0"/>
          <w:numId w:val="3"/>
        </w:numPr>
        <w:jc w:val="both"/>
      </w:pPr>
      <w:r>
        <w:t>оригинал или оверена фотокопија уверења о држављанству</w:t>
      </w:r>
    </w:p>
    <w:p w:rsidR="007F7423" w:rsidRDefault="007F7423">
      <w:pPr>
        <w:pStyle w:val="normal0"/>
        <w:numPr>
          <w:ilvl w:val="0"/>
          <w:numId w:val="3"/>
        </w:numPr>
        <w:jc w:val="both"/>
      </w:pPr>
      <w:r>
        <w:t>уверење да се против кандидата не води кривични поступак ( не старије од 6 месеци)</w:t>
      </w:r>
    </w:p>
    <w:p w:rsidR="007F7423" w:rsidRDefault="007F7423">
      <w:pPr>
        <w:pStyle w:val="normal0"/>
        <w:numPr>
          <w:ilvl w:val="0"/>
          <w:numId w:val="3"/>
        </w:numPr>
        <w:jc w:val="both"/>
      </w:pPr>
      <w:r>
        <w:t>уверење да није осуђиван на казну затвора од најмање шест месеци ( издаје надлежна Полицијска управа, не старије од 6 месеци)</w:t>
      </w:r>
    </w:p>
    <w:p w:rsidR="007F7423" w:rsidRDefault="007F7423">
      <w:pPr>
        <w:pStyle w:val="normal0"/>
        <w:numPr>
          <w:ilvl w:val="0"/>
          <w:numId w:val="3"/>
        </w:numPr>
        <w:jc w:val="both"/>
      </w:pPr>
      <w:r>
        <w:t>потврда да кандитату  није престајао радни однос у државном органу због теже повреде дужности из радног односа (или писмена изјава учесника конкурса)</w:t>
      </w:r>
    </w:p>
    <w:p w:rsidR="007F7423" w:rsidRDefault="007F7423">
      <w:pPr>
        <w:pStyle w:val="normal0"/>
        <w:numPr>
          <w:ilvl w:val="0"/>
          <w:numId w:val="3"/>
        </w:numPr>
        <w:jc w:val="both"/>
      </w:pPr>
      <w:r>
        <w:t xml:space="preserve">оверена фотокопија дипломе којом се потврђује стручна спрема за радно место, </w:t>
      </w:r>
    </w:p>
    <w:p w:rsidR="007F7423" w:rsidRDefault="007F7423">
      <w:pPr>
        <w:pStyle w:val="normal0"/>
        <w:numPr>
          <w:ilvl w:val="0"/>
          <w:numId w:val="3"/>
        </w:numPr>
        <w:jc w:val="both"/>
      </w:pPr>
      <w:r>
        <w:t>оригинал или оверена фотокопија доказа о радном искуству у струци (потврде, решења и други акти  из којих се види на којим пословима и са којом стручном спремом је стечено радно искуство)</w:t>
      </w:r>
    </w:p>
    <w:p w:rsidR="007F7423" w:rsidRDefault="007F7423">
      <w:pPr>
        <w:pStyle w:val="normal0"/>
        <w:numPr>
          <w:ilvl w:val="0"/>
          <w:numId w:val="3"/>
        </w:numPr>
        <w:jc w:val="both"/>
      </w:pPr>
      <w:r>
        <w:t xml:space="preserve">сертификат или други доказ о познавању рада на рачунару (уколико поседује исте) </w:t>
      </w:r>
    </w:p>
    <w:p w:rsidR="007F7423" w:rsidRDefault="007F7423">
      <w:pPr>
        <w:pStyle w:val="normal0"/>
        <w:numPr>
          <w:ilvl w:val="0"/>
          <w:numId w:val="3"/>
        </w:numPr>
        <w:jc w:val="both"/>
      </w:pPr>
      <w:r>
        <w:t>Образац 1 – Изјава у којој се кандидат  опредељује да ли ће сам доставити податке о чињеницама о којима се води службена евиденција или ће то орган учинити уместо њега.</w:t>
      </w:r>
    </w:p>
    <w:p w:rsidR="007F7423" w:rsidRDefault="007F7423">
      <w:pPr>
        <w:pStyle w:val="normal0"/>
        <w:jc w:val="both"/>
      </w:pPr>
    </w:p>
    <w:p w:rsidR="007F7423" w:rsidRDefault="007F7423">
      <w:pPr>
        <w:pStyle w:val="normal0"/>
        <w:jc w:val="both"/>
      </w:pPr>
      <w:r>
        <w:t>Напомена: Одредбом члана 9 и 103 Закона о општем управном поступку („Сл. Гласник  РС“, број 18/2016) прописано је, између осталог, да у поступку који се покреће по захтеву странке орган може да врши увид, прибавља и обрађује личне податке о чињеницима о којима се води службена евиденција  када је то неопходно за одлучивање, осим ако странка изричито изјави да ће те податке прибавити сама.</w:t>
      </w:r>
    </w:p>
    <w:p w:rsidR="007F7423" w:rsidRDefault="007F7423">
      <w:pPr>
        <w:pStyle w:val="normal0"/>
        <w:jc w:val="both"/>
      </w:pPr>
    </w:p>
    <w:p w:rsidR="007F7423" w:rsidRDefault="007F7423">
      <w:pPr>
        <w:pStyle w:val="normal0"/>
        <w:jc w:val="both"/>
      </w:pPr>
      <w:r>
        <w:t>Документа о чињеницама о којима се води службена евиденција су: уверење о држављанству, извод из матичне књиге рођених, уверење о положеном испиту за рад у државним органима, уверење да није осуђиван на казну затвора од најмање шест месеци.</w:t>
      </w:r>
    </w:p>
    <w:p w:rsidR="007F7423" w:rsidRDefault="007F7423">
      <w:pPr>
        <w:pStyle w:val="normal0"/>
        <w:jc w:val="both"/>
      </w:pPr>
    </w:p>
    <w:p w:rsidR="007F7423" w:rsidRDefault="007F7423">
      <w:pPr>
        <w:pStyle w:val="normal0"/>
        <w:jc w:val="both"/>
      </w:pPr>
      <w:r>
        <w:t>Потребно је да кандидат у делу изјаве у обрасцу пријаве заокружи на који начин жели да се прибаве његови подаци из службених евиденција.</w:t>
      </w:r>
    </w:p>
    <w:p w:rsidR="007F7423" w:rsidRDefault="007F7423">
      <w:pPr>
        <w:pStyle w:val="normal0"/>
        <w:jc w:val="both"/>
      </w:pPr>
    </w:p>
    <w:p w:rsidR="007F7423" w:rsidRDefault="007F7423">
      <w:pPr>
        <w:pStyle w:val="normal0"/>
        <w:jc w:val="both"/>
      </w:pPr>
      <w:r>
        <w:t>Наведене доказе кондидат може доставити уз пријаву и сам, а у циљу ефикаснијег и бржег спровођења изборног поступка.</w:t>
      </w:r>
    </w:p>
    <w:p w:rsidR="007F7423" w:rsidRDefault="007F7423">
      <w:pPr>
        <w:pStyle w:val="normal0"/>
        <w:jc w:val="both"/>
      </w:pPr>
    </w:p>
    <w:p w:rsidR="007F7423" w:rsidRDefault="007F7423">
      <w:pPr>
        <w:pStyle w:val="normal0"/>
        <w:jc w:val="both"/>
      </w:pPr>
      <w:r>
        <w:t xml:space="preserve">Кандидати  који су успешно прошли фазе изборног поступка пре интервјуа са Комисијом позваће се да у року од 5 (пет) радних дана од дана пријема обавештења приложе остале доказе који се прилажу у конкурсном поступку. Кандидати који у остављеном року не приложе остале доказе који се прилажу у конкурсном поступку, односно који на основу достављених или прибављених доказа не испуњавају услове за запослење, писаним путем се обавештавају да су искључени из даљег изборног поступка. Докази се достављају на адресу наведену у огласу. </w:t>
      </w:r>
    </w:p>
    <w:p w:rsidR="007F7423" w:rsidRDefault="007F7423">
      <w:pPr>
        <w:pStyle w:val="normal0"/>
        <w:jc w:val="both"/>
      </w:pPr>
    </w:p>
    <w:p w:rsidR="007F7423" w:rsidRDefault="007F7423">
      <w:pPr>
        <w:pStyle w:val="normal0"/>
        <w:jc w:val="both"/>
      </w:pPr>
      <w: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7F7423" w:rsidRDefault="007F7423">
      <w:pPr>
        <w:pStyle w:val="normal0"/>
        <w:jc w:val="both"/>
      </w:pPr>
    </w:p>
    <w:p w:rsidR="007F7423" w:rsidRDefault="007F7423">
      <w:pPr>
        <w:pStyle w:val="normal0"/>
        <w:jc w:val="both"/>
      </w:pPr>
      <w:r>
        <w:t>Сви докази се прилажу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основним судовима, судским јединицама, односно општинским управама као поврени послови) као доказ могу се приложити и фотокопије докумената које су оверене пре 01. марта 2017. године  у основним судовима односно општинским управама.</w:t>
      </w:r>
    </w:p>
    <w:p w:rsidR="007F7423" w:rsidRDefault="007F7423">
      <w:pPr>
        <w:pStyle w:val="normal0"/>
        <w:jc w:val="both"/>
      </w:pPr>
    </w:p>
    <w:p w:rsidR="007F7423" w:rsidRDefault="007F7423">
      <w:pPr>
        <w:pStyle w:val="normal0"/>
        <w:jc w:val="both"/>
      </w:pPr>
      <w:r>
        <w:rPr>
          <w:b/>
        </w:rPr>
        <w:t>X   Рок за подношење пријаве на јавни конкурс је</w:t>
      </w:r>
      <w:r>
        <w:t>: 8  ( осам ) дана од дана оглашавања  јавног конкурса у периодичном издању Националне службе за запошљавање  „Послови“.</w:t>
      </w:r>
    </w:p>
    <w:p w:rsidR="007F7423" w:rsidRDefault="007F7423">
      <w:pPr>
        <w:pStyle w:val="normal0"/>
        <w:jc w:val="both"/>
      </w:pPr>
    </w:p>
    <w:p w:rsidR="007F7423" w:rsidRDefault="007F7423">
      <w:pPr>
        <w:pStyle w:val="normal0"/>
        <w:jc w:val="both"/>
      </w:pPr>
      <w:r>
        <w:rPr>
          <w:b/>
        </w:rPr>
        <w:t>XI Адреса на коју се подноси пријава на јавни конкурс:</w:t>
      </w:r>
      <w:r>
        <w:t xml:space="preserve"> Основно јавно тужилаштво у Панчеву, улица Војовде Радомира Путника број  13-15, 26000 Панчево, са назнаком „За јавни конкурс“.</w:t>
      </w:r>
    </w:p>
    <w:p w:rsidR="007F7423" w:rsidRDefault="007F7423">
      <w:pPr>
        <w:pStyle w:val="normal0"/>
        <w:jc w:val="both"/>
      </w:pPr>
    </w:p>
    <w:p w:rsidR="007F7423" w:rsidRDefault="007F7423">
      <w:pPr>
        <w:pStyle w:val="normal0"/>
        <w:jc w:val="both"/>
      </w:pPr>
      <w:r>
        <w:rPr>
          <w:b/>
        </w:rPr>
        <w:t xml:space="preserve">XII   Изборни поступак : </w:t>
      </w:r>
      <w:r>
        <w:t xml:space="preserve">Списак кандидата  који испуњавају услове за запослење на радном месту  и међу којима се спроводи изборни поступак, објављује се на интернет презентацији овог тужилаштва, према шифрама њихове пријаве . </w:t>
      </w:r>
    </w:p>
    <w:p w:rsidR="007F7423" w:rsidRDefault="007F7423">
      <w:pPr>
        <w:pStyle w:val="normal0"/>
        <w:jc w:val="both"/>
      </w:pPr>
    </w:p>
    <w:p w:rsidR="007F7423" w:rsidRDefault="007F7423">
      <w:pPr>
        <w:pStyle w:val="normal0"/>
        <w:jc w:val="both"/>
      </w:pPr>
      <w:r>
        <w:t>Кандидате који успешно заврше писмену проверу општих функционалних компетенција</w:t>
      </w:r>
      <w:r>
        <w:rPr>
          <w:b/>
        </w:rPr>
        <w:t xml:space="preserve"> </w:t>
      </w:r>
      <w:r>
        <w:t>конкурсна комисија ће обавестити о времену и месту провере посебних функционалних компетеција, а потом и о времену  месту провере понашајних компетенција и на крају обавити интервју са кандитатом.</w:t>
      </w:r>
    </w:p>
    <w:p w:rsidR="007F7423" w:rsidRDefault="007F7423">
      <w:pPr>
        <w:pStyle w:val="normal0"/>
        <w:jc w:val="both"/>
      </w:pPr>
    </w:p>
    <w:p w:rsidR="007F7423" w:rsidRDefault="007F7423">
      <w:pPr>
        <w:pStyle w:val="normal0"/>
        <w:jc w:val="both"/>
      </w:pPr>
      <w:r>
        <w:rPr>
          <w:b/>
        </w:rPr>
        <w:t>Лица која су задужена за давање обавештења о јавном конкурсу су</w:t>
      </w:r>
      <w:r>
        <w:t xml:space="preserve"> : Даница Јањић виши тужилачки помоћник, контакт телефон 013/352-609  </w:t>
      </w:r>
    </w:p>
    <w:p w:rsidR="007F7423" w:rsidRDefault="007F7423">
      <w:pPr>
        <w:pStyle w:val="normal0"/>
        <w:jc w:val="both"/>
      </w:pPr>
    </w:p>
    <w:p w:rsidR="007F7423" w:rsidRDefault="007F7423">
      <w:pPr>
        <w:pStyle w:val="normal0"/>
        <w:jc w:val="both"/>
      </w:pPr>
      <w:r>
        <w:t xml:space="preserve">Напомена:  </w:t>
      </w:r>
    </w:p>
    <w:p w:rsidR="007F7423" w:rsidRDefault="007F7423">
      <w:pPr>
        <w:pStyle w:val="normal0"/>
        <w:jc w:val="both"/>
      </w:pPr>
    </w:p>
    <w:p w:rsidR="007F7423" w:rsidRDefault="007F7423">
      <w:pPr>
        <w:pStyle w:val="normal0"/>
        <w:jc w:val="both"/>
      </w:pPr>
      <w:r>
        <w:t>Сви докази се прилажу на српском језику, односно уколико су на страном језику морају бити преведени на српски језик и оверени од стране овлашћеног тумача.</w:t>
      </w:r>
    </w:p>
    <w:p w:rsidR="007F7423" w:rsidRDefault="007F7423">
      <w:pPr>
        <w:pStyle w:val="normal0"/>
        <w:jc w:val="both"/>
      </w:pPr>
    </w:p>
    <w:p w:rsidR="007F7423" w:rsidRDefault="007F7423">
      <w:pPr>
        <w:pStyle w:val="normal0"/>
        <w:jc w:val="both"/>
      </w:pPr>
      <w:r>
        <w:t xml:space="preserve">Неблаговремене, недопуштене, неразумљиве или непотпуне пријаве биће одбачене закључком. </w:t>
      </w:r>
    </w:p>
    <w:p w:rsidR="007F7423" w:rsidRDefault="007F7423">
      <w:pPr>
        <w:pStyle w:val="normal0"/>
        <w:jc w:val="both"/>
      </w:pPr>
    </w:p>
    <w:p w:rsidR="007F7423" w:rsidRDefault="007F7423">
      <w:pPr>
        <w:pStyle w:val="normal0"/>
        <w:jc w:val="both"/>
      </w:pPr>
      <w:r>
        <w:t>Кандидтаи који први пут заснивају радни однос у државном органу подлежу пробном раду у трајању од шест месеци.</w:t>
      </w:r>
    </w:p>
    <w:p w:rsidR="007F7423" w:rsidRDefault="007F7423">
      <w:pPr>
        <w:pStyle w:val="normal0"/>
        <w:jc w:val="both"/>
      </w:pPr>
    </w:p>
    <w:p w:rsidR="007F7423" w:rsidRDefault="007F7423">
      <w:pPr>
        <w:pStyle w:val="normal0"/>
        <w:jc w:val="both"/>
      </w:pPr>
      <w:r>
        <w:t xml:space="preserve">Обавештавају се учесници јавног конкурса да ће се документација враћати искључиво на писани захтев учесника. </w:t>
      </w:r>
    </w:p>
    <w:p w:rsidR="007F7423" w:rsidRDefault="007F7423">
      <w:pPr>
        <w:pStyle w:val="normal0"/>
        <w:jc w:val="both"/>
      </w:pPr>
    </w:p>
    <w:p w:rsidR="007F7423" w:rsidRDefault="007F7423">
      <w:pPr>
        <w:pStyle w:val="normal0"/>
        <w:jc w:val="both"/>
      </w:pPr>
      <w:r>
        <w:t>Јавни конкурс спроводи Конкурсна комисија коју је именовао в.ф. Основног јавног тужиоца у Панчеву.</w:t>
      </w:r>
    </w:p>
    <w:p w:rsidR="007F7423" w:rsidRDefault="007F7423">
      <w:pPr>
        <w:pStyle w:val="normal0"/>
        <w:jc w:val="both"/>
      </w:pPr>
    </w:p>
    <w:p w:rsidR="007F7423" w:rsidRDefault="007F7423">
      <w:pPr>
        <w:pStyle w:val="normal0"/>
        <w:jc w:val="both"/>
      </w:pPr>
      <w:r>
        <w:t xml:space="preserve">Овај конкурс се објављује на интернет презентацији Основног јавног тужилаштва у Панчеву </w:t>
      </w:r>
      <w:hyperlink r:id="rId7">
        <w:r>
          <w:rPr>
            <w:color w:val="0000FF"/>
            <w:u w:val="single"/>
          </w:rPr>
          <w:t>www.pa.os.jt.rs</w:t>
        </w:r>
      </w:hyperlink>
      <w:r>
        <w:t xml:space="preserve">, на интернет презентацији Службе за управљање кадровима </w:t>
      </w:r>
      <w:hyperlink r:id="rId8">
        <w:r>
          <w:rPr>
            <w:color w:val="0000FF"/>
            <w:u w:val="single"/>
          </w:rPr>
          <w:t>www.suk.gov.rs</w:t>
        </w:r>
      </w:hyperlink>
      <w:r>
        <w:t>, на порталу е – управе, на огласној табли, интернет презентацију и периодичном издању огласа Националне службе за запошљавање „Послови“.</w:t>
      </w:r>
    </w:p>
    <w:p w:rsidR="007F7423" w:rsidRDefault="007F7423">
      <w:pPr>
        <w:pStyle w:val="normal0"/>
        <w:jc w:val="both"/>
      </w:pPr>
    </w:p>
    <w:p w:rsidR="007F7423" w:rsidRDefault="007F7423">
      <w:pPr>
        <w:pStyle w:val="normal0"/>
        <w:jc w:val="both"/>
      </w:pPr>
      <w:r>
        <w:t xml:space="preserve">Сви изрази, појмови именице, придеви и глаголи у овом огласу који су употребљени у мушком граматичком роду, односе се без дискритминације и на особе женског пола. </w:t>
      </w:r>
    </w:p>
    <w:p w:rsidR="007F7423" w:rsidRDefault="007F7423">
      <w:pPr>
        <w:pStyle w:val="normal0"/>
        <w:jc w:val="both"/>
      </w:pPr>
    </w:p>
    <w:p w:rsidR="007F7423" w:rsidRDefault="007F7423">
      <w:pPr>
        <w:pStyle w:val="normal0"/>
        <w:jc w:val="both"/>
      </w:pPr>
      <w:r>
        <w:t xml:space="preserve">Информације о материјалима за припрему кандидата за проверу општих функционалних компетенција могу се наћи на сајту Основног јавног тужилаштва у Панчеву </w:t>
      </w:r>
      <w:hyperlink r:id="rId9">
        <w:r>
          <w:rPr>
            <w:color w:val="0000FF"/>
            <w:u w:val="single"/>
          </w:rPr>
          <w:t>www.pa.os.jt.rs</w:t>
        </w:r>
      </w:hyperlink>
      <w:r>
        <w:t>.</w:t>
      </w:r>
    </w:p>
    <w:p w:rsidR="007F7423" w:rsidRDefault="007F7423">
      <w:pPr>
        <w:pStyle w:val="normal0"/>
        <w:jc w:val="both"/>
      </w:pPr>
    </w:p>
    <w:p w:rsidR="007F7423" w:rsidRDefault="007F7423">
      <w:pPr>
        <w:pStyle w:val="normal0"/>
        <w:jc w:val="right"/>
      </w:pPr>
      <w:r>
        <w:rPr>
          <w:b/>
        </w:rPr>
        <w:t>В.Ф. ОСНОВНОГ ЈАВНОГ ТУЖИОЦА</w:t>
      </w:r>
    </w:p>
    <w:p w:rsidR="007F7423" w:rsidRDefault="007F7423">
      <w:pPr>
        <w:pStyle w:val="normal0"/>
      </w:pPr>
      <w:r>
        <w:rPr>
          <w:b/>
        </w:rPr>
        <w:t xml:space="preserve">                                                                              Ивана Стојиљковић Поморишки</w:t>
      </w:r>
    </w:p>
    <w:sectPr w:rsidR="007F7423" w:rsidSect="007C5520">
      <w:pgSz w:w="12240" w:h="15840"/>
      <w:pgMar w:top="1440" w:right="1800" w:bottom="1440" w:left="180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05F8"/>
    <w:multiLevelType w:val="multilevel"/>
    <w:tmpl w:val="FFFFFFFF"/>
    <w:lvl w:ilvl="0">
      <w:start w:val="1"/>
      <w:numFmt w:val="decimal"/>
      <w:lvlText w:val="%1."/>
      <w:lvlJc w:val="left"/>
      <w:pPr>
        <w:ind w:left="72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nsid w:val="21B83C5D"/>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39D72424"/>
    <w:multiLevelType w:val="multilevel"/>
    <w:tmpl w:val="FFFFFFFF"/>
    <w:lvl w:ilvl="0">
      <w:start w:val="1"/>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520"/>
    <w:rsid w:val="003F3A6E"/>
    <w:rsid w:val="006347AC"/>
    <w:rsid w:val="006F4AB0"/>
    <w:rsid w:val="007C5520"/>
    <w:rsid w:val="007F7423"/>
    <w:rsid w:val="008C31DE"/>
    <w:rsid w:val="009220E0"/>
    <w:rsid w:val="00A81081"/>
    <w:rsid w:val="00B97EBC"/>
    <w:rsid w:val="00C651E4"/>
    <w:rsid w:val="00D148E5"/>
    <w:rsid w:val="00D515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B0"/>
    <w:rPr>
      <w:sz w:val="24"/>
      <w:szCs w:val="24"/>
    </w:rPr>
  </w:style>
  <w:style w:type="paragraph" w:styleId="Heading1">
    <w:name w:val="heading 1"/>
    <w:basedOn w:val="normal0"/>
    <w:next w:val="normal0"/>
    <w:link w:val="Heading1Char"/>
    <w:uiPriority w:val="99"/>
    <w:qFormat/>
    <w:rsid w:val="007C5520"/>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7C5520"/>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7C5520"/>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7C5520"/>
    <w:pPr>
      <w:keepNext/>
      <w:keepLines/>
      <w:spacing w:before="240" w:after="40"/>
      <w:outlineLvl w:val="3"/>
    </w:pPr>
    <w:rPr>
      <w:b/>
    </w:rPr>
  </w:style>
  <w:style w:type="paragraph" w:styleId="Heading5">
    <w:name w:val="heading 5"/>
    <w:basedOn w:val="normal0"/>
    <w:next w:val="normal0"/>
    <w:link w:val="Heading5Char"/>
    <w:uiPriority w:val="99"/>
    <w:qFormat/>
    <w:rsid w:val="007C5520"/>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7C5520"/>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7C5520"/>
    <w:rPr>
      <w:sz w:val="24"/>
      <w:szCs w:val="24"/>
    </w:rPr>
  </w:style>
  <w:style w:type="paragraph" w:styleId="Title">
    <w:name w:val="Title"/>
    <w:basedOn w:val="normal0"/>
    <w:next w:val="normal0"/>
    <w:link w:val="TitleChar"/>
    <w:uiPriority w:val="99"/>
    <w:qFormat/>
    <w:rsid w:val="007C5520"/>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7C552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openxmlformats.org/officeDocument/2006/relationships/settings" Target="settings.xml"/><Relationship Id="rId7" Type="http://schemas.openxmlformats.org/officeDocument/2006/relationships/hyperlink" Target="http://www.pa.os.j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os.jt.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os.j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7</Pages>
  <Words>2281</Words>
  <Characters>13003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Milos</cp:lastModifiedBy>
  <cp:revision>3</cp:revision>
  <cp:lastPrinted>2022-12-14T08:36:00Z</cp:lastPrinted>
  <dcterms:created xsi:type="dcterms:W3CDTF">2022-12-14T08:08:00Z</dcterms:created>
  <dcterms:modified xsi:type="dcterms:W3CDTF">2022-12-14T08:38:00Z</dcterms:modified>
</cp:coreProperties>
</file>