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AEF32" w14:textId="77777777" w:rsid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F00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ОБРАЗАЦ</w:t>
      </w:r>
      <w:r w:rsidRPr="00EF00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ИЗЈАВЕ </w:t>
      </w:r>
    </w:p>
    <w:p w14:paraId="798A42D1" w14:textId="0C6C67E8" w:rsidR="00EF009C" w:rsidRP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F00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F00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ВЕЗИ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ИСПУЊЕНОСТИ УСЛОВА ЗА УЧЕШЋЕ У ПРЕДМЕТНОЈ НАБАВЦИ</w:t>
      </w:r>
    </w:p>
    <w:p w14:paraId="483235CD" w14:textId="77777777" w:rsidR="00EF009C" w:rsidRP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46C646" w14:textId="77777777" w:rsidR="00EF009C" w:rsidRP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314C3D" w14:textId="77777777" w:rsidR="00EF009C" w:rsidRPr="00EF009C" w:rsidRDefault="00EF009C" w:rsidP="00EF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пуном материјалном и кривичном одговорношћу, </w:t>
      </w:r>
      <w:r w:rsidRPr="00EF009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заступник</w:t>
      </w:r>
      <w:r w:rsidRPr="00EF00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EF0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>дајем следећу</w:t>
      </w:r>
    </w:p>
    <w:p w14:paraId="46B758E2" w14:textId="77777777" w:rsidR="00EF009C" w:rsidRPr="00EF009C" w:rsidRDefault="00EF009C" w:rsidP="00EF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72009C16" w14:textId="77777777" w:rsidR="00EF009C" w:rsidRP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00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 З Ј А В У</w:t>
      </w:r>
    </w:p>
    <w:p w14:paraId="1C70E3F8" w14:textId="77777777" w:rsidR="00EF009C" w:rsidRP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E661C2" w14:textId="77777777" w:rsidR="00EF009C" w:rsidRPr="00EF009C" w:rsidRDefault="00EF009C" w:rsidP="00EF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DFBE22" w14:textId="1EB88A9C" w:rsidR="00EF009C" w:rsidRDefault="00EF009C" w:rsidP="00EF0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EF009C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понуђач</w:t>
      </w:r>
      <w:r w:rsidRPr="00EF00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_____________________________________________</w:t>
      </w:r>
      <w:r w:rsidRPr="00EF009C">
        <w:rPr>
          <w:rFonts w:ascii="Times New Roman" w:eastAsia="Times New Roman" w:hAnsi="Times New Roman" w:cs="Times New Roman"/>
          <w:sz w:val="24"/>
          <w:szCs w:val="24"/>
          <w:lang w:val="ru-RU"/>
        </w:rPr>
        <w:t>у поступку набавке</w:t>
      </w:r>
      <w:r w:rsidRPr="00EF0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услуга, 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Стручног надзора над извођењем радова на машинским инсталацијама  дела Касарне “ФИЛИП КЉАЈИЋ” у Нишу, за потребе правосудних органа у Нишу - Вишег  јавног тужилаштва у Нишу</w:t>
      </w:r>
      <w:r w:rsidR="006F3ED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основу Позива за доставу Понуде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Вишег јавног тужилаштва у Нишу А. бр.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422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/20-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07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12</w:t>
      </w:r>
      <w:r w:rsidRPr="00EF009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.2020. године</w:t>
      </w:r>
      <w:r w:rsidR="00BB70A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као привредни субјект испуњава критеријуме за:</w:t>
      </w:r>
      <w:r w:rsidRPr="00EF00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 </w:t>
      </w:r>
    </w:p>
    <w:p w14:paraId="688ECF1A" w14:textId="05D1016B" w:rsidR="00EF009C" w:rsidRDefault="00BB70AA" w:rsidP="00EF00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К</w:t>
      </w:r>
      <w:r w:rsidR="00EF009C" w:rsidRPr="00EF009C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валитативни избор привредног субјекта ( не постоје основи за искључење из члана 111. Закона)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;</w:t>
      </w:r>
    </w:p>
    <w:p w14:paraId="6D792119" w14:textId="160CF347" w:rsidR="00867B10" w:rsidRPr="00867B10" w:rsidRDefault="00BB70AA" w:rsidP="00867B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7B10" w:rsidRPr="00867B10">
        <w:rPr>
          <w:rFonts w:ascii="Times New Roman" w:hAnsi="Times New Roman" w:cs="Times New Roman"/>
          <w:sz w:val="24"/>
          <w:szCs w:val="24"/>
        </w:rPr>
        <w:t>збор привредног субјекта из члана 114 став 1 тачка 1 и тачка 3 Закона и то:</w:t>
      </w:r>
    </w:p>
    <w:p w14:paraId="6A922A33" w14:textId="09DDB892" w:rsidR="00867B10" w:rsidRPr="00867B10" w:rsidRDefault="00867B10" w:rsidP="00BB70A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67B10">
        <w:rPr>
          <w:rFonts w:ascii="Times New Roman" w:hAnsi="Times New Roman" w:cs="Times New Roman"/>
          <w:sz w:val="24"/>
          <w:szCs w:val="24"/>
        </w:rPr>
        <w:t>испуњеност услова за обављање професионалне делатности</w:t>
      </w:r>
      <w:r w:rsidR="00BB7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67B10">
        <w:rPr>
          <w:rFonts w:ascii="Times New Roman" w:hAnsi="Times New Roman" w:cs="Times New Roman"/>
          <w:sz w:val="24"/>
          <w:szCs w:val="24"/>
        </w:rPr>
        <w:t>- да је привредни субјект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67B10">
        <w:rPr>
          <w:rFonts w:ascii="Times New Roman" w:hAnsi="Times New Roman" w:cs="Times New Roman"/>
          <w:sz w:val="24"/>
          <w:szCs w:val="24"/>
        </w:rPr>
        <w:t>уписан у регистар који води Агенција за привредне регистре</w:t>
      </w:r>
    </w:p>
    <w:p w14:paraId="50080F21" w14:textId="456A2767" w:rsidR="00EF009C" w:rsidRPr="00402C7F" w:rsidRDefault="00867B10" w:rsidP="00BB70AA">
      <w:pPr>
        <w:pStyle w:val="ListParagraph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67B10">
        <w:rPr>
          <w:rFonts w:ascii="Times New Roman" w:hAnsi="Times New Roman" w:cs="Times New Roman"/>
          <w:sz w:val="24"/>
          <w:szCs w:val="24"/>
        </w:rPr>
        <w:t>технички и стручни капацитет- да привредни субјект има потребне кадровске и техничке</w:t>
      </w:r>
      <w:r w:rsidR="008B02F8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капацитете тј., 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Понуђач располаже са кључним особљем које ће бити одговорно за извршење уговора и квалитет пружених услуга Стручног надзора над извођењем радова за све врсте предметних радова садржаних у оквиру ЈН </w:t>
      </w:r>
      <w:r w:rsidR="00BB70A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18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/20</w:t>
      </w:r>
      <w:r w:rsidR="00BB70A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20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Министарства правде, са наведеним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квалификацијама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у Обрасцу понуде</w:t>
      </w:r>
      <w:r w:rsidR="008B02F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, као и да 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Понуђач има </w:t>
      </w:r>
      <w:r w:rsidR="00BB70A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потребне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референце а лица са лиценцама имају </w:t>
      </w:r>
      <w:r w:rsidR="008B02F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потребно</w:t>
      </w:r>
      <w:r w:rsidR="00EF009C" w:rsidRPr="00EF009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радно искуство</w:t>
      </w:r>
      <w:r w:rsidR="00BB70A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у односу на предметни објекат – Касарну Филип Кљајић у Нишу</w:t>
      </w:r>
      <w:r w:rsidR="00402C7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, што је дефинисано и обрасцем понуде.</w:t>
      </w:r>
    </w:p>
    <w:p w14:paraId="6E1CC147" w14:textId="1C969956" w:rsidR="00EF009C" w:rsidRPr="00EF009C" w:rsidRDefault="00EF009C" w:rsidP="00BB70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09C">
        <w:rPr>
          <w:rFonts w:ascii="Times New Roman" w:hAnsi="Times New Roman" w:cs="Times New Roman"/>
          <w:sz w:val="24"/>
          <w:szCs w:val="24"/>
        </w:rPr>
        <w:t>Имајући у виду да се у конкретном случају набавка спроводи у складу са одредбама члана</w:t>
      </w:r>
      <w:r w:rsidR="00867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>27 став 1 тачка 1 Закона, односно да се ради о набавци на коју се не примењује Закон о јавним набавкама, за испуњеност свих услова из члана 111 и 114 Закона, Понуђач гарантује</w:t>
      </w:r>
      <w:r w:rsidR="00BB7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>подношењем понуде за предметну набавку</w:t>
      </w:r>
      <w:r w:rsidR="00875B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009C">
        <w:rPr>
          <w:rFonts w:ascii="Times New Roman" w:hAnsi="Times New Roman" w:cs="Times New Roman"/>
          <w:sz w:val="24"/>
          <w:szCs w:val="24"/>
        </w:rPr>
        <w:t xml:space="preserve"> којом потврђује да не постоје основи за</w:t>
      </w:r>
      <w:r w:rsidR="00867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>искључење из поступка набавке и да привредни субјект испуњава услове за обављање</w:t>
      </w:r>
      <w:r w:rsidR="00867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 xml:space="preserve">професионалне делатности, односно </w:t>
      </w:r>
      <w:r w:rsidR="00875BBB">
        <w:rPr>
          <w:rFonts w:ascii="Times New Roman" w:hAnsi="Times New Roman" w:cs="Times New Roman"/>
          <w:sz w:val="24"/>
          <w:szCs w:val="24"/>
          <w:lang w:val="sr-Cyrl-RS"/>
        </w:rPr>
        <w:t>располаже</w:t>
      </w:r>
      <w:r w:rsidRPr="00EF009C">
        <w:rPr>
          <w:rFonts w:ascii="Times New Roman" w:hAnsi="Times New Roman" w:cs="Times New Roman"/>
          <w:sz w:val="24"/>
          <w:szCs w:val="24"/>
        </w:rPr>
        <w:t xml:space="preserve"> одговарајући</w:t>
      </w:r>
      <w:r w:rsidR="00875BB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F009C">
        <w:rPr>
          <w:rFonts w:ascii="Times New Roman" w:hAnsi="Times New Roman" w:cs="Times New Roman"/>
          <w:sz w:val="24"/>
          <w:szCs w:val="24"/>
        </w:rPr>
        <w:t xml:space="preserve"> технички</w:t>
      </w:r>
      <w:r w:rsidR="00875BB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F009C">
        <w:rPr>
          <w:rFonts w:ascii="Times New Roman" w:hAnsi="Times New Roman" w:cs="Times New Roman"/>
          <w:sz w:val="24"/>
          <w:szCs w:val="24"/>
        </w:rPr>
        <w:t xml:space="preserve"> и стручни</w:t>
      </w:r>
      <w:r w:rsidR="00875BB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F009C">
        <w:rPr>
          <w:rFonts w:ascii="Times New Roman" w:hAnsi="Times New Roman" w:cs="Times New Roman"/>
          <w:sz w:val="24"/>
          <w:szCs w:val="24"/>
        </w:rPr>
        <w:t xml:space="preserve"> капацитет</w:t>
      </w:r>
      <w:r w:rsidR="00402C7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F009C">
        <w:rPr>
          <w:rFonts w:ascii="Times New Roman" w:hAnsi="Times New Roman" w:cs="Times New Roman"/>
          <w:sz w:val="24"/>
          <w:szCs w:val="24"/>
        </w:rPr>
        <w:t>.</w:t>
      </w:r>
    </w:p>
    <w:p w14:paraId="4C59E304" w14:textId="1F989F47" w:rsidR="00EF009C" w:rsidRDefault="00EF009C" w:rsidP="00BB70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09C">
        <w:rPr>
          <w:rFonts w:ascii="Times New Roman" w:hAnsi="Times New Roman" w:cs="Times New Roman"/>
          <w:sz w:val="24"/>
          <w:szCs w:val="24"/>
        </w:rPr>
        <w:t>Привредни субјект је дужан да без одлагања писмено обавести Наручиоца о било којој</w:t>
      </w:r>
      <w:r w:rsidR="00935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>промени у вези са испуњеношћу услова из поступка набавке, која наступи до доношења</w:t>
      </w:r>
      <w:r w:rsidR="00867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>одлуке, односно закључења уговора, односно током важења</w:t>
      </w:r>
      <w:r w:rsidR="00867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09C">
        <w:rPr>
          <w:rFonts w:ascii="Times New Roman" w:hAnsi="Times New Roman" w:cs="Times New Roman"/>
          <w:sz w:val="24"/>
          <w:szCs w:val="24"/>
        </w:rPr>
        <w:t>уговора о набавци и да је документује на прописани начин.</w:t>
      </w:r>
    </w:p>
    <w:p w14:paraId="785352B3" w14:textId="77777777" w:rsidR="008B02F8" w:rsidRPr="008B02F8" w:rsidRDefault="008B02F8" w:rsidP="008B02F8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F98A061" w14:textId="77777777" w:rsidR="008B02F8" w:rsidRPr="008B02F8" w:rsidRDefault="008B02F8" w:rsidP="008B0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14:paraId="0D4D6CC1" w14:textId="712966F1" w:rsidR="008B02F8" w:rsidRPr="008B02F8" w:rsidRDefault="008B02F8" w:rsidP="00906844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0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Место:_____________                                                       </w:t>
      </w:r>
      <w:r w:rsidRPr="008B0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8B0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8B0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Потпис овлашћеног лица </w:t>
      </w:r>
    </w:p>
    <w:p w14:paraId="6E51CE79" w14:textId="77777777" w:rsidR="008B02F8" w:rsidRPr="008B02F8" w:rsidRDefault="008B02F8" w:rsidP="008B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36AF829" w14:textId="1C99D729" w:rsidR="008B02F8" w:rsidRPr="008B02F8" w:rsidRDefault="008B02F8" w:rsidP="008B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02F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29177" wp14:editId="4120A655">
                <wp:simplePos x="0" y="0"/>
                <wp:positionH relativeFrom="column">
                  <wp:posOffset>4099560</wp:posOffset>
                </wp:positionH>
                <wp:positionV relativeFrom="paragraph">
                  <wp:posOffset>125730</wp:posOffset>
                </wp:positionV>
                <wp:extent cx="2238375" cy="0"/>
                <wp:effectExtent l="13335" t="11430" r="571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E9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2.8pt;margin-top:9.9pt;width:1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"/>
            </w:pict>
          </mc:Fallback>
        </mc:AlternateContent>
      </w:r>
      <w:r w:rsidRPr="008B0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Датум:_____________                        </w:t>
      </w:r>
      <w:r w:rsidRPr="008B0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B0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М.П.                             </w:t>
      </w:r>
      <w:r w:rsidRPr="008B0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14:paraId="546ECD30" w14:textId="77777777" w:rsidR="008B02F8" w:rsidRPr="008B02F8" w:rsidRDefault="008B02F8" w:rsidP="008B02F8">
      <w:pPr>
        <w:rPr>
          <w:rFonts w:ascii="Times New Roman" w:hAnsi="Times New Roman" w:cs="Times New Roman"/>
          <w:sz w:val="24"/>
          <w:szCs w:val="24"/>
        </w:rPr>
      </w:pPr>
    </w:p>
    <w:sectPr w:rsidR="008B02F8" w:rsidRPr="008B0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1614"/>
    <w:multiLevelType w:val="hybridMultilevel"/>
    <w:tmpl w:val="63064A40"/>
    <w:lvl w:ilvl="0" w:tplc="DB3E5D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42110"/>
    <w:multiLevelType w:val="hybridMultilevel"/>
    <w:tmpl w:val="1F267E6E"/>
    <w:lvl w:ilvl="0" w:tplc="488A3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16AD"/>
    <w:multiLevelType w:val="hybridMultilevel"/>
    <w:tmpl w:val="B33EDD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1336D"/>
    <w:multiLevelType w:val="hybridMultilevel"/>
    <w:tmpl w:val="3212412C"/>
    <w:lvl w:ilvl="0" w:tplc="006A52A6">
      <w:numFmt w:val="bullet"/>
      <w:lvlText w:val="-"/>
      <w:lvlJc w:val="left"/>
      <w:pPr>
        <w:ind w:left="1353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C"/>
    <w:rsid w:val="00402C7F"/>
    <w:rsid w:val="006F3EDC"/>
    <w:rsid w:val="00867B10"/>
    <w:rsid w:val="00875BBB"/>
    <w:rsid w:val="008B02F8"/>
    <w:rsid w:val="00906844"/>
    <w:rsid w:val="009352C0"/>
    <w:rsid w:val="00BB70AA"/>
    <w:rsid w:val="00E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A031"/>
  <w15:chartTrackingRefBased/>
  <w15:docId w15:val="{90A1B89A-48DB-4C4B-B1EF-FCF6D6BF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6</cp:revision>
  <dcterms:created xsi:type="dcterms:W3CDTF">2020-12-08T11:15:00Z</dcterms:created>
  <dcterms:modified xsi:type="dcterms:W3CDTF">2020-12-08T13:09:00Z</dcterms:modified>
</cp:coreProperties>
</file>